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D467" w14:textId="64336FB8" w:rsidR="00997AC8" w:rsidRPr="000A084B" w:rsidRDefault="00B64F5E" w:rsidP="00997AC8">
      <w:pPr>
        <w:jc w:val="center"/>
        <w:rPr>
          <w:b/>
          <w:bCs/>
          <w:lang w:val="en-GB"/>
        </w:rPr>
      </w:pPr>
      <w:r w:rsidRPr="000A084B">
        <w:rPr>
          <w:b/>
          <w:bCs/>
          <w:lang w:val="en-GB"/>
        </w:rPr>
        <w:t>Statutory Subjects for</w:t>
      </w:r>
      <w:r w:rsidR="00997AC8" w:rsidRPr="000A084B">
        <w:rPr>
          <w:b/>
          <w:bCs/>
          <w:lang w:val="en-GB"/>
        </w:rPr>
        <w:t xml:space="preserve"> 2021, 2022</w:t>
      </w:r>
    </w:p>
    <w:p w14:paraId="74552DEF" w14:textId="5457507D" w:rsidR="00997AC8" w:rsidRPr="000A084B" w:rsidRDefault="00997AC8" w:rsidP="00997AC8">
      <w:pPr>
        <w:jc w:val="center"/>
        <w:rPr>
          <w:b/>
          <w:bCs/>
          <w:lang w:val="en-GB"/>
        </w:rPr>
      </w:pPr>
      <w:r w:rsidRPr="000A084B">
        <w:rPr>
          <w:b/>
          <w:bCs/>
          <w:lang w:val="en-GB"/>
        </w:rPr>
        <w:t>P</w:t>
      </w:r>
      <w:r w:rsidR="00B64F5E" w:rsidRPr="000A084B">
        <w:rPr>
          <w:b/>
          <w:bCs/>
          <w:lang w:val="en-GB"/>
        </w:rPr>
        <w:t xml:space="preserve">lease, </w:t>
      </w:r>
      <w:r w:rsidR="005F13B3">
        <w:rPr>
          <w:b/>
          <w:bCs/>
          <w:lang w:val="en-GB"/>
        </w:rPr>
        <w:t>specify</w:t>
      </w:r>
      <w:r w:rsidR="00B64F5E" w:rsidRPr="000A084B">
        <w:rPr>
          <w:b/>
          <w:bCs/>
          <w:lang w:val="en-GB"/>
        </w:rPr>
        <w:t xml:space="preserve"> the statutory subjects</w:t>
      </w:r>
      <w:r w:rsidRPr="000A084B">
        <w:rPr>
          <w:b/>
          <w:bCs/>
          <w:lang w:val="en-GB"/>
        </w:rPr>
        <w:t xml:space="preserve">: 1) </w:t>
      </w:r>
      <w:r w:rsidR="00B64F5E" w:rsidRPr="000A084B">
        <w:rPr>
          <w:b/>
          <w:bCs/>
          <w:lang w:val="en-GB"/>
        </w:rPr>
        <w:t>implemented in</w:t>
      </w:r>
      <w:r w:rsidRPr="000A084B">
        <w:rPr>
          <w:b/>
          <w:bCs/>
          <w:lang w:val="en-GB"/>
        </w:rPr>
        <w:t xml:space="preserve"> 2021; 2) </w:t>
      </w:r>
      <w:r w:rsidR="00B64F5E" w:rsidRPr="000A084B">
        <w:rPr>
          <w:b/>
          <w:bCs/>
          <w:lang w:val="en-GB"/>
        </w:rPr>
        <w:t>implemented in</w:t>
      </w:r>
      <w:r w:rsidRPr="000A084B">
        <w:rPr>
          <w:b/>
          <w:bCs/>
          <w:lang w:val="en-GB"/>
        </w:rPr>
        <w:t xml:space="preserve"> 2022. </w:t>
      </w:r>
      <w:r w:rsidR="00B64F5E" w:rsidRPr="000A084B">
        <w:rPr>
          <w:b/>
          <w:bCs/>
          <w:lang w:val="en-GB"/>
        </w:rPr>
        <w:t>Also, please indicate the leading scientific discipline</w:t>
      </w:r>
      <w:r w:rsidRPr="000A084B">
        <w:rPr>
          <w:b/>
          <w:bCs/>
          <w:lang w:val="en-GB"/>
        </w:rPr>
        <w:t xml:space="preserve"> </w:t>
      </w:r>
      <w:r w:rsidR="00B64F5E" w:rsidRPr="000A084B">
        <w:rPr>
          <w:b/>
          <w:bCs/>
          <w:lang w:val="en-GB"/>
        </w:rPr>
        <w:t>and answer the questions regarding the counteractions against</w:t>
      </w:r>
      <w:r w:rsidRPr="000A084B">
        <w:rPr>
          <w:b/>
          <w:bCs/>
          <w:lang w:val="en-GB"/>
        </w:rPr>
        <w:t xml:space="preserve"> Covid 19. Ident</w:t>
      </w:r>
      <w:r w:rsidR="00B64F5E" w:rsidRPr="000A084B">
        <w:rPr>
          <w:b/>
          <w:bCs/>
          <w:lang w:val="en-GB"/>
        </w:rPr>
        <w:t>ification of</w:t>
      </w:r>
      <w:r w:rsidRPr="000A084B">
        <w:rPr>
          <w:b/>
          <w:bCs/>
          <w:lang w:val="en-GB"/>
        </w:rPr>
        <w:t xml:space="preserve"> d</w:t>
      </w:r>
      <w:r w:rsidR="00B64F5E" w:rsidRPr="000A084B">
        <w:rPr>
          <w:b/>
          <w:bCs/>
          <w:lang w:val="en-GB"/>
        </w:rPr>
        <w:t xml:space="preserve">isciplines for the </w:t>
      </w:r>
      <w:r w:rsidR="007D05ED" w:rsidRPr="000A084B">
        <w:rPr>
          <w:b/>
          <w:bCs/>
          <w:lang w:val="en-GB"/>
        </w:rPr>
        <w:t>Statistics</w:t>
      </w:r>
      <w:r w:rsidR="007D05ED" w:rsidRPr="000A084B">
        <w:rPr>
          <w:b/>
          <w:bCs/>
          <w:lang w:val="en-GB"/>
        </w:rPr>
        <w:t xml:space="preserve"> </w:t>
      </w:r>
      <w:r w:rsidR="00B64F5E" w:rsidRPr="000A084B">
        <w:rPr>
          <w:b/>
          <w:bCs/>
          <w:lang w:val="en-GB"/>
        </w:rPr>
        <w:t>Poland (GUS) purposes</w:t>
      </w:r>
      <w:r w:rsidRPr="000A084B">
        <w:rPr>
          <w:b/>
          <w:bCs/>
          <w:lang w:val="en-GB"/>
        </w:rPr>
        <w:t>.</w:t>
      </w:r>
    </w:p>
    <w:p w14:paraId="02D024B6" w14:textId="77777777" w:rsidR="00997AC8" w:rsidRPr="000A084B" w:rsidRDefault="00997AC8" w:rsidP="00997AC8">
      <w:pPr>
        <w:rPr>
          <w:lang w:val="en-GB"/>
        </w:rPr>
      </w:pPr>
    </w:p>
    <w:p w14:paraId="4665D089" w14:textId="7DC5E599" w:rsidR="00997AC8" w:rsidRPr="000A084B" w:rsidRDefault="00997AC8" w:rsidP="00997AC8">
      <w:pPr>
        <w:rPr>
          <w:lang w:val="en-GB"/>
        </w:rPr>
      </w:pPr>
      <w:r w:rsidRPr="000A084B">
        <w:rPr>
          <w:lang w:val="en-GB"/>
        </w:rPr>
        <w:t>1.P</w:t>
      </w:r>
      <w:r w:rsidR="00B64F5E" w:rsidRPr="000A084B">
        <w:rPr>
          <w:lang w:val="en-GB"/>
        </w:rPr>
        <w:t>lease, specify the unit’s code</w:t>
      </w:r>
      <w:r w:rsidRPr="000A084B">
        <w:rPr>
          <w:lang w:val="en-GB"/>
        </w:rPr>
        <w:t>:  ….</w:t>
      </w:r>
    </w:p>
    <w:p w14:paraId="0D11F977" w14:textId="2268CFDA" w:rsidR="00997AC8" w:rsidRPr="000A084B" w:rsidRDefault="00997AC8" w:rsidP="00997AC8">
      <w:pPr>
        <w:rPr>
          <w:lang w:val="en-GB"/>
        </w:rPr>
      </w:pPr>
      <w:r w:rsidRPr="000A084B">
        <w:rPr>
          <w:lang w:val="en-GB"/>
        </w:rPr>
        <w:t>2.</w:t>
      </w:r>
      <w:r w:rsidR="00B64F5E" w:rsidRPr="000A084B">
        <w:rPr>
          <w:lang w:val="en-GB"/>
        </w:rPr>
        <w:t xml:space="preserve"> </w:t>
      </w:r>
      <w:r w:rsidR="00B64F5E" w:rsidRPr="000A084B">
        <w:rPr>
          <w:lang w:val="en-GB"/>
        </w:rPr>
        <w:t>Please, specify the unit’s</w:t>
      </w:r>
      <w:r w:rsidR="00B64F5E" w:rsidRPr="000A084B">
        <w:rPr>
          <w:lang w:val="en-GB"/>
        </w:rPr>
        <w:t xml:space="preserve"> name</w:t>
      </w:r>
      <w:r w:rsidRPr="000A084B">
        <w:rPr>
          <w:lang w:val="en-GB"/>
        </w:rPr>
        <w:t>:  ….</w:t>
      </w:r>
    </w:p>
    <w:p w14:paraId="4BA322F6" w14:textId="620A5C4F" w:rsidR="00997AC8" w:rsidRPr="000A084B" w:rsidRDefault="00997AC8" w:rsidP="00997AC8">
      <w:pPr>
        <w:rPr>
          <w:lang w:val="en-GB"/>
        </w:rPr>
      </w:pPr>
      <w:r w:rsidRPr="000A084B">
        <w:rPr>
          <w:lang w:val="en-GB"/>
        </w:rPr>
        <w:t>3.</w:t>
      </w:r>
      <w:r w:rsidR="00B64F5E" w:rsidRPr="000A084B">
        <w:rPr>
          <w:lang w:val="en-GB"/>
        </w:rPr>
        <w:t>Statutory subject</w:t>
      </w:r>
      <w:r w:rsidRPr="000A084B">
        <w:rPr>
          <w:lang w:val="en-GB"/>
        </w:rPr>
        <w:t xml:space="preserve"> 2021:  ….</w:t>
      </w:r>
    </w:p>
    <w:p w14:paraId="0EF0EAC2" w14:textId="5A2A5C82" w:rsidR="00997AC8" w:rsidRPr="000A084B" w:rsidRDefault="00997AC8" w:rsidP="00997AC8">
      <w:pPr>
        <w:rPr>
          <w:lang w:val="en-GB"/>
        </w:rPr>
      </w:pPr>
      <w:r w:rsidRPr="000A084B">
        <w:rPr>
          <w:lang w:val="en-GB"/>
        </w:rPr>
        <w:t>4.Inform</w:t>
      </w:r>
      <w:r w:rsidR="00B64F5E" w:rsidRPr="000A084B">
        <w:rPr>
          <w:lang w:val="en-GB"/>
        </w:rPr>
        <w:t xml:space="preserve">ation on the </w:t>
      </w:r>
      <w:r w:rsidR="007D05ED">
        <w:rPr>
          <w:lang w:val="en-GB"/>
        </w:rPr>
        <w:t>research</w:t>
      </w:r>
      <w:r w:rsidR="00B64F5E" w:rsidRPr="000A084B">
        <w:rPr>
          <w:lang w:val="en-GB"/>
        </w:rPr>
        <w:t xml:space="preserve"> task implemented in</w:t>
      </w:r>
      <w:r w:rsidRPr="000A084B">
        <w:rPr>
          <w:lang w:val="en-GB"/>
        </w:rPr>
        <w:t xml:space="preserve"> 2021: ….</w:t>
      </w:r>
    </w:p>
    <w:p w14:paraId="58BF81BF" w14:textId="5E16E97F" w:rsidR="00997AC8" w:rsidRPr="000A084B" w:rsidRDefault="00997AC8" w:rsidP="00997AC8">
      <w:pPr>
        <w:rPr>
          <w:lang w:val="en-GB"/>
        </w:rPr>
      </w:pPr>
      <w:r w:rsidRPr="000A084B">
        <w:rPr>
          <w:lang w:val="en-GB"/>
        </w:rPr>
        <w:t>5.D</w:t>
      </w:r>
      <w:r w:rsidR="009274CA" w:rsidRPr="000A084B">
        <w:rPr>
          <w:lang w:val="en-GB"/>
        </w:rPr>
        <w:t>isci</w:t>
      </w:r>
      <w:r w:rsidRPr="000A084B">
        <w:rPr>
          <w:lang w:val="en-GB"/>
        </w:rPr>
        <w:t>plin</w:t>
      </w:r>
      <w:r w:rsidR="009274CA" w:rsidRPr="000A084B">
        <w:rPr>
          <w:lang w:val="en-GB"/>
        </w:rPr>
        <w:t>e of the statutory subject in</w:t>
      </w:r>
      <w:r w:rsidRPr="000A084B">
        <w:rPr>
          <w:lang w:val="en-GB"/>
        </w:rPr>
        <w:t xml:space="preserve"> 2021 (</w:t>
      </w:r>
      <w:r w:rsidR="009274CA" w:rsidRPr="000A084B">
        <w:rPr>
          <w:lang w:val="en-GB"/>
        </w:rPr>
        <w:t>one discipline should be selected</w:t>
      </w:r>
      <w:r w:rsidRPr="000A084B">
        <w:rPr>
          <w:lang w:val="en-GB"/>
        </w:rPr>
        <w:t>)</w:t>
      </w:r>
      <w:r w:rsidR="001277A9" w:rsidRPr="000A084B">
        <w:rPr>
          <w:lang w:val="en-GB"/>
        </w:rPr>
        <w:t xml:space="preserve">*) </w:t>
      </w:r>
    </w:p>
    <w:p w14:paraId="45E154BA" w14:textId="597FF5AF" w:rsidR="00997AC8" w:rsidRPr="000A084B" w:rsidRDefault="009274CA" w:rsidP="00997AC8">
      <w:pPr>
        <w:pStyle w:val="Akapitzlist"/>
        <w:numPr>
          <w:ilvl w:val="0"/>
          <w:numId w:val="1"/>
        </w:numPr>
        <w:rPr>
          <w:lang w:val="en-GB"/>
        </w:rPr>
      </w:pPr>
      <w:r w:rsidRPr="000A084B">
        <w:rPr>
          <w:lang w:val="en-GB"/>
        </w:rPr>
        <w:t>General medicine</w:t>
      </w:r>
      <w:r w:rsidR="00887A8F" w:rsidRPr="000A084B">
        <w:rPr>
          <w:lang w:val="en-GB"/>
        </w:rPr>
        <w:t xml:space="preserve"> (</w:t>
      </w:r>
      <w:r w:rsidRPr="000A084B">
        <w:rPr>
          <w:lang w:val="en-GB"/>
        </w:rPr>
        <w:t>including pharmaceutical sciences</w:t>
      </w:r>
      <w:r w:rsidR="00887A8F" w:rsidRPr="000A084B">
        <w:rPr>
          <w:lang w:val="en-GB"/>
        </w:rPr>
        <w:t>)</w:t>
      </w:r>
    </w:p>
    <w:p w14:paraId="707C4353" w14:textId="0E0DE35C" w:rsidR="00997AC8" w:rsidRPr="000A084B" w:rsidRDefault="009274CA" w:rsidP="00997AC8">
      <w:pPr>
        <w:pStyle w:val="Akapitzlist"/>
        <w:numPr>
          <w:ilvl w:val="0"/>
          <w:numId w:val="1"/>
        </w:numPr>
        <w:rPr>
          <w:lang w:val="en-GB"/>
        </w:rPr>
      </w:pPr>
      <w:r w:rsidRPr="000A084B">
        <w:rPr>
          <w:lang w:val="en-GB"/>
        </w:rPr>
        <w:t>Clinical medicine</w:t>
      </w:r>
      <w:r w:rsidR="001277A9" w:rsidRPr="000A084B">
        <w:rPr>
          <w:lang w:val="en-GB"/>
        </w:rPr>
        <w:t xml:space="preserve"> </w:t>
      </w:r>
    </w:p>
    <w:p w14:paraId="6A2FCC99" w14:textId="6CD42C96" w:rsidR="00997AC8" w:rsidRPr="000A084B" w:rsidRDefault="009274CA" w:rsidP="00997AC8">
      <w:pPr>
        <w:pStyle w:val="Akapitzlist"/>
        <w:numPr>
          <w:ilvl w:val="0"/>
          <w:numId w:val="1"/>
        </w:numPr>
        <w:rPr>
          <w:lang w:val="en-GB"/>
        </w:rPr>
      </w:pPr>
      <w:r w:rsidRPr="000A084B">
        <w:rPr>
          <w:lang w:val="en-GB"/>
        </w:rPr>
        <w:t>Health sciences</w:t>
      </w:r>
    </w:p>
    <w:p w14:paraId="46C8F6C1" w14:textId="30165EF3" w:rsidR="00997AC8" w:rsidRPr="000A084B" w:rsidRDefault="009274CA" w:rsidP="00997AC8">
      <w:pPr>
        <w:pStyle w:val="Akapitzlist"/>
        <w:numPr>
          <w:ilvl w:val="0"/>
          <w:numId w:val="1"/>
        </w:numPr>
        <w:rPr>
          <w:lang w:val="en-GB"/>
        </w:rPr>
      </w:pPr>
      <w:r w:rsidRPr="000A084B">
        <w:rPr>
          <w:lang w:val="en-GB"/>
        </w:rPr>
        <w:t>Other medical sciences</w:t>
      </w:r>
    </w:p>
    <w:p w14:paraId="26AF168B" w14:textId="150E2A05" w:rsidR="00997AC8" w:rsidRPr="000A084B" w:rsidRDefault="009274CA" w:rsidP="00997AC8">
      <w:pPr>
        <w:pStyle w:val="Akapitzlist"/>
        <w:numPr>
          <w:ilvl w:val="0"/>
          <w:numId w:val="1"/>
        </w:numPr>
        <w:rPr>
          <w:lang w:val="en-GB"/>
        </w:rPr>
      </w:pPr>
      <w:r w:rsidRPr="000A084B">
        <w:rPr>
          <w:lang w:val="en-GB"/>
        </w:rPr>
        <w:t>Medical b</w:t>
      </w:r>
      <w:r w:rsidR="00997AC8" w:rsidRPr="000A084B">
        <w:rPr>
          <w:lang w:val="en-GB"/>
        </w:rPr>
        <w:t>iotechnolog</w:t>
      </w:r>
      <w:r w:rsidRPr="000A084B">
        <w:rPr>
          <w:lang w:val="en-GB"/>
        </w:rPr>
        <w:t>y</w:t>
      </w:r>
    </w:p>
    <w:p w14:paraId="2F6F7B12" w14:textId="1E9A3193" w:rsidR="00997AC8" w:rsidRPr="000A084B" w:rsidRDefault="00997AC8" w:rsidP="00997AC8">
      <w:pPr>
        <w:rPr>
          <w:lang w:val="en-GB"/>
        </w:rPr>
      </w:pPr>
      <w:r w:rsidRPr="000A084B">
        <w:rPr>
          <w:lang w:val="en-GB"/>
        </w:rPr>
        <w:t>6.</w:t>
      </w:r>
      <w:r w:rsidR="009274CA" w:rsidRPr="000A084B">
        <w:rPr>
          <w:lang w:val="en-GB"/>
        </w:rPr>
        <w:t>Did the unit’s statutory activity in 2021 encompass activities involving the following topics connected</w:t>
      </w:r>
      <w:r w:rsidRPr="000A084B">
        <w:rPr>
          <w:lang w:val="en-GB"/>
        </w:rPr>
        <w:t xml:space="preserve"> </w:t>
      </w:r>
      <w:r w:rsidR="009274CA" w:rsidRPr="000A084B">
        <w:rPr>
          <w:lang w:val="en-GB"/>
        </w:rPr>
        <w:t>with</w:t>
      </w:r>
      <w:r w:rsidRPr="000A084B">
        <w:rPr>
          <w:lang w:val="en-GB"/>
        </w:rPr>
        <w:t xml:space="preserve"> COVID-19: (m</w:t>
      </w:r>
      <w:r w:rsidR="009274CA" w:rsidRPr="000A084B">
        <w:rPr>
          <w:lang w:val="en-GB"/>
        </w:rPr>
        <w:t>ore than one answer can be selected</w:t>
      </w:r>
      <w:r w:rsidRPr="000A084B">
        <w:rPr>
          <w:lang w:val="en-GB"/>
        </w:rPr>
        <w:t>)</w:t>
      </w:r>
    </w:p>
    <w:p w14:paraId="62D13DED" w14:textId="04D70F0F" w:rsidR="00997AC8" w:rsidRPr="000A084B" w:rsidRDefault="0062432F" w:rsidP="00997AC8">
      <w:pPr>
        <w:pStyle w:val="Akapitzlist"/>
        <w:numPr>
          <w:ilvl w:val="0"/>
          <w:numId w:val="2"/>
        </w:numPr>
        <w:rPr>
          <w:lang w:val="en-GB"/>
        </w:rPr>
      </w:pPr>
      <w:r w:rsidRPr="000A084B">
        <w:rPr>
          <w:lang w:val="en-GB"/>
        </w:rPr>
        <w:t>Work on the</w:t>
      </w:r>
      <w:r w:rsidR="00997AC8" w:rsidRPr="000A084B">
        <w:rPr>
          <w:lang w:val="en-GB"/>
        </w:rPr>
        <w:t xml:space="preserve"> COVID-19</w:t>
      </w:r>
      <w:r w:rsidRPr="000A084B">
        <w:rPr>
          <w:lang w:val="en-GB"/>
        </w:rPr>
        <w:t xml:space="preserve"> vaccine</w:t>
      </w:r>
    </w:p>
    <w:p w14:paraId="10418584" w14:textId="116230D1" w:rsidR="00997AC8" w:rsidRPr="000A084B" w:rsidRDefault="0062432F" w:rsidP="00997AC8">
      <w:pPr>
        <w:pStyle w:val="Akapitzlist"/>
        <w:numPr>
          <w:ilvl w:val="0"/>
          <w:numId w:val="2"/>
        </w:numPr>
        <w:rPr>
          <w:lang w:val="en-GB"/>
        </w:rPr>
      </w:pPr>
      <w:r w:rsidRPr="000A084B">
        <w:rPr>
          <w:lang w:val="en-GB"/>
        </w:rPr>
        <w:t>Development of a medicine for</w:t>
      </w:r>
      <w:r w:rsidR="00997AC8" w:rsidRPr="000A084B">
        <w:rPr>
          <w:lang w:val="en-GB"/>
        </w:rPr>
        <w:t xml:space="preserve"> COVID-19</w:t>
      </w:r>
    </w:p>
    <w:p w14:paraId="3CABD951" w14:textId="0DB0A0F4" w:rsidR="00997AC8" w:rsidRPr="000A084B" w:rsidRDefault="0062432F" w:rsidP="00997AC8">
      <w:pPr>
        <w:pStyle w:val="Akapitzlist"/>
        <w:numPr>
          <w:ilvl w:val="0"/>
          <w:numId w:val="2"/>
        </w:numPr>
        <w:rPr>
          <w:lang w:val="en-GB"/>
        </w:rPr>
      </w:pPr>
      <w:r w:rsidRPr="000A084B">
        <w:rPr>
          <w:lang w:val="en-GB"/>
        </w:rPr>
        <w:t xml:space="preserve">Construction of a device helping in </w:t>
      </w:r>
      <w:r w:rsidR="00997AC8" w:rsidRPr="000A084B">
        <w:rPr>
          <w:lang w:val="en-GB"/>
        </w:rPr>
        <w:t>COVID-19</w:t>
      </w:r>
      <w:r w:rsidRPr="000A084B">
        <w:rPr>
          <w:lang w:val="en-GB"/>
        </w:rPr>
        <w:t xml:space="preserve"> diagnostics</w:t>
      </w:r>
    </w:p>
    <w:p w14:paraId="27BCD364" w14:textId="6FAB2C09" w:rsidR="00997AC8" w:rsidRPr="000A084B" w:rsidRDefault="0062432F" w:rsidP="00997AC8">
      <w:pPr>
        <w:pStyle w:val="Akapitzlist"/>
        <w:numPr>
          <w:ilvl w:val="0"/>
          <w:numId w:val="2"/>
        </w:numPr>
        <w:rPr>
          <w:lang w:val="en-GB"/>
        </w:rPr>
      </w:pPr>
      <w:r w:rsidRPr="000A084B">
        <w:rPr>
          <w:lang w:val="en-GB"/>
        </w:rPr>
        <w:t xml:space="preserve">Development </w:t>
      </w:r>
      <w:r w:rsidR="00FA4B59" w:rsidRPr="000A084B">
        <w:rPr>
          <w:lang w:val="en-GB"/>
        </w:rPr>
        <w:t>of serological</w:t>
      </w:r>
      <w:r w:rsidR="00997AC8" w:rsidRPr="000A084B">
        <w:rPr>
          <w:lang w:val="en-GB"/>
        </w:rPr>
        <w:t xml:space="preserve"> </w:t>
      </w:r>
      <w:r w:rsidRPr="000A084B">
        <w:rPr>
          <w:lang w:val="en-GB"/>
        </w:rPr>
        <w:t xml:space="preserve">tests to detect </w:t>
      </w:r>
      <w:r w:rsidR="00997AC8" w:rsidRPr="000A084B">
        <w:rPr>
          <w:lang w:val="en-GB"/>
        </w:rPr>
        <w:t>SARS-cov-2</w:t>
      </w:r>
      <w:r w:rsidRPr="000A084B">
        <w:rPr>
          <w:lang w:val="en-GB"/>
        </w:rPr>
        <w:t xml:space="preserve"> antibodies</w:t>
      </w:r>
    </w:p>
    <w:p w14:paraId="12066A70" w14:textId="7BCC2CA9" w:rsidR="00997AC8" w:rsidRPr="000A084B" w:rsidRDefault="0062432F" w:rsidP="00997AC8">
      <w:pPr>
        <w:pStyle w:val="Akapitzlist"/>
        <w:numPr>
          <w:ilvl w:val="0"/>
          <w:numId w:val="2"/>
        </w:numPr>
        <w:rPr>
          <w:lang w:val="en-GB"/>
        </w:rPr>
      </w:pPr>
      <w:r w:rsidRPr="000A084B">
        <w:rPr>
          <w:lang w:val="en-GB"/>
        </w:rPr>
        <w:t>Development of molecular tests</w:t>
      </w:r>
    </w:p>
    <w:p w14:paraId="1B2E0CA1" w14:textId="609D10BB" w:rsidR="00997AC8" w:rsidRPr="000A084B" w:rsidRDefault="00997AC8" w:rsidP="00997AC8">
      <w:pPr>
        <w:pStyle w:val="Akapitzlist"/>
        <w:numPr>
          <w:ilvl w:val="0"/>
          <w:numId w:val="2"/>
        </w:numPr>
        <w:rPr>
          <w:lang w:val="en-GB"/>
        </w:rPr>
      </w:pPr>
      <w:r w:rsidRPr="000A084B">
        <w:rPr>
          <w:lang w:val="en-GB"/>
        </w:rPr>
        <w:t>Se</w:t>
      </w:r>
      <w:r w:rsidR="0062432F" w:rsidRPr="000A084B">
        <w:rPr>
          <w:lang w:val="en-GB"/>
        </w:rPr>
        <w:t>quencing the</w:t>
      </w:r>
      <w:r w:rsidRPr="000A084B">
        <w:rPr>
          <w:lang w:val="en-GB"/>
        </w:rPr>
        <w:t xml:space="preserve"> RNA </w:t>
      </w:r>
      <w:r w:rsidR="0062432F" w:rsidRPr="000A084B">
        <w:rPr>
          <w:lang w:val="en-GB"/>
        </w:rPr>
        <w:t>of the virus</w:t>
      </w:r>
    </w:p>
    <w:p w14:paraId="58143ECD" w14:textId="44CCA9F3" w:rsidR="001277A9" w:rsidRPr="000A084B" w:rsidRDefault="0062432F" w:rsidP="00997AC8">
      <w:pPr>
        <w:pStyle w:val="Akapitzlist"/>
        <w:numPr>
          <w:ilvl w:val="0"/>
          <w:numId w:val="2"/>
        </w:numPr>
        <w:rPr>
          <w:lang w:val="en-GB"/>
        </w:rPr>
      </w:pPr>
      <w:r w:rsidRPr="000A084B">
        <w:rPr>
          <w:lang w:val="en-GB"/>
        </w:rPr>
        <w:t xml:space="preserve">Other topics related </w:t>
      </w:r>
      <w:r w:rsidR="00FA4B59" w:rsidRPr="000A084B">
        <w:rPr>
          <w:lang w:val="en-GB"/>
        </w:rPr>
        <w:t>to COVID</w:t>
      </w:r>
      <w:r w:rsidR="001277A9" w:rsidRPr="000A084B">
        <w:rPr>
          <w:lang w:val="en-GB"/>
        </w:rPr>
        <w:t>-19</w:t>
      </w:r>
      <w:r w:rsidR="007D05ED">
        <w:rPr>
          <w:lang w:val="en-GB"/>
        </w:rPr>
        <w:t>,</w:t>
      </w:r>
      <w:r w:rsidRPr="000A084B">
        <w:rPr>
          <w:lang w:val="en-GB"/>
        </w:rPr>
        <w:t xml:space="preserve"> not mentioned above</w:t>
      </w:r>
      <w:r w:rsidR="001277A9" w:rsidRPr="000A084B">
        <w:rPr>
          <w:lang w:val="en-GB"/>
        </w:rPr>
        <w:t>.</w:t>
      </w:r>
    </w:p>
    <w:p w14:paraId="50A729F8" w14:textId="7F7CE1E0" w:rsidR="00997AC8" w:rsidRPr="000A084B" w:rsidRDefault="0062432F" w:rsidP="00997AC8">
      <w:pPr>
        <w:pStyle w:val="Akapitzlist"/>
        <w:numPr>
          <w:ilvl w:val="0"/>
          <w:numId w:val="2"/>
        </w:numPr>
        <w:rPr>
          <w:lang w:val="en-GB"/>
        </w:rPr>
      </w:pPr>
      <w:r w:rsidRPr="000A084B">
        <w:rPr>
          <w:lang w:val="en-GB"/>
        </w:rPr>
        <w:t>No activity related to</w:t>
      </w:r>
      <w:r w:rsidR="00997AC8" w:rsidRPr="000A084B">
        <w:rPr>
          <w:lang w:val="en-GB"/>
        </w:rPr>
        <w:t xml:space="preserve"> COVID-19</w:t>
      </w:r>
    </w:p>
    <w:p w14:paraId="3801F2C0" w14:textId="30A04AB8" w:rsidR="00997AC8" w:rsidRPr="000A084B" w:rsidRDefault="00997AC8" w:rsidP="00997AC8">
      <w:pPr>
        <w:rPr>
          <w:lang w:val="en-GB"/>
        </w:rPr>
      </w:pPr>
      <w:r w:rsidRPr="000A084B">
        <w:rPr>
          <w:lang w:val="en-GB"/>
        </w:rPr>
        <w:t>7.</w:t>
      </w:r>
      <w:r w:rsidR="0062432F" w:rsidRPr="000A084B">
        <w:rPr>
          <w:lang w:val="en-GB"/>
        </w:rPr>
        <w:t xml:space="preserve"> If the answer in question No.</w:t>
      </w:r>
      <w:r w:rsidRPr="000A084B">
        <w:rPr>
          <w:lang w:val="en-GB"/>
        </w:rPr>
        <w:t xml:space="preserve"> 5. </w:t>
      </w:r>
      <w:r w:rsidR="0062432F" w:rsidRPr="000A084B">
        <w:rPr>
          <w:lang w:val="en-GB"/>
        </w:rPr>
        <w:t>is positive</w:t>
      </w:r>
      <w:r w:rsidR="007D05ED">
        <w:rPr>
          <w:lang w:val="en-GB"/>
        </w:rPr>
        <w:t>,</w:t>
      </w:r>
      <w:r w:rsidR="0062432F" w:rsidRPr="000A084B">
        <w:rPr>
          <w:lang w:val="en-GB"/>
        </w:rPr>
        <w:t xml:space="preserve"> i.e</w:t>
      </w:r>
      <w:r w:rsidRPr="000A084B">
        <w:rPr>
          <w:lang w:val="en-GB"/>
        </w:rPr>
        <w:t xml:space="preserve">. </w:t>
      </w:r>
      <w:r w:rsidR="0062432F" w:rsidRPr="000A084B">
        <w:rPr>
          <w:lang w:val="en-GB"/>
        </w:rPr>
        <w:t>if in</w:t>
      </w:r>
      <w:r w:rsidRPr="000A084B">
        <w:rPr>
          <w:lang w:val="en-GB"/>
        </w:rPr>
        <w:t xml:space="preserve"> 2021 </w:t>
      </w:r>
      <w:r w:rsidR="0062432F" w:rsidRPr="000A084B">
        <w:rPr>
          <w:lang w:val="en-GB"/>
        </w:rPr>
        <w:t>there were conducted activities related to</w:t>
      </w:r>
      <w:r w:rsidRPr="000A084B">
        <w:rPr>
          <w:lang w:val="en-GB"/>
        </w:rPr>
        <w:t xml:space="preserve"> COVID-19</w:t>
      </w:r>
      <w:r w:rsidR="0062432F" w:rsidRPr="000A084B">
        <w:rPr>
          <w:lang w:val="en-GB"/>
        </w:rPr>
        <w:t>, please estimate the</w:t>
      </w:r>
      <w:r w:rsidRPr="000A084B">
        <w:rPr>
          <w:lang w:val="en-GB"/>
        </w:rPr>
        <w:t xml:space="preserve"> % </w:t>
      </w:r>
      <w:r w:rsidR="0062432F" w:rsidRPr="000A084B">
        <w:rPr>
          <w:lang w:val="en-GB"/>
        </w:rPr>
        <w:t>of the activity dedicated to those topics</w:t>
      </w:r>
      <w:r w:rsidRPr="000A084B">
        <w:rPr>
          <w:lang w:val="en-GB"/>
        </w:rPr>
        <w:t>.</w:t>
      </w:r>
    </w:p>
    <w:p w14:paraId="7E885679" w14:textId="4F637EEE" w:rsidR="00997AC8" w:rsidRPr="000A084B" w:rsidRDefault="00997AC8" w:rsidP="00997AC8">
      <w:pPr>
        <w:rPr>
          <w:lang w:val="en-GB"/>
        </w:rPr>
      </w:pPr>
      <w:r w:rsidRPr="000A084B">
        <w:rPr>
          <w:lang w:val="en-GB"/>
        </w:rPr>
        <w:t>% …….</w:t>
      </w:r>
    </w:p>
    <w:p w14:paraId="4D3B8AD4" w14:textId="4E4ACE22" w:rsidR="00997AC8" w:rsidRPr="000A084B" w:rsidRDefault="00997AC8" w:rsidP="00997AC8">
      <w:pPr>
        <w:rPr>
          <w:lang w:val="en-GB"/>
        </w:rPr>
      </w:pPr>
      <w:r w:rsidRPr="000A084B">
        <w:rPr>
          <w:lang w:val="en-GB"/>
        </w:rPr>
        <w:t>8.</w:t>
      </w:r>
      <w:r w:rsidR="009B30C7" w:rsidRPr="000A084B">
        <w:rPr>
          <w:lang w:val="en-GB"/>
        </w:rPr>
        <w:t>Statutory topic in</w:t>
      </w:r>
      <w:r w:rsidRPr="000A084B">
        <w:rPr>
          <w:lang w:val="en-GB"/>
        </w:rPr>
        <w:t xml:space="preserve"> 2022:  ….</w:t>
      </w:r>
    </w:p>
    <w:p w14:paraId="3F7E2013" w14:textId="77777777" w:rsidR="009B30C7" w:rsidRPr="000A084B" w:rsidRDefault="00997AC8" w:rsidP="009B30C7">
      <w:pPr>
        <w:rPr>
          <w:lang w:val="en-GB"/>
        </w:rPr>
      </w:pPr>
      <w:r w:rsidRPr="000A084B">
        <w:rPr>
          <w:lang w:val="en-GB"/>
        </w:rPr>
        <w:t>9.</w:t>
      </w:r>
      <w:r w:rsidR="009B30C7" w:rsidRPr="000A084B">
        <w:rPr>
          <w:lang w:val="en-GB"/>
        </w:rPr>
        <w:t xml:space="preserve"> </w:t>
      </w:r>
      <w:r w:rsidR="009B30C7" w:rsidRPr="000A084B">
        <w:rPr>
          <w:lang w:val="en-GB"/>
        </w:rPr>
        <w:t xml:space="preserve">Discipline of the statutory subject in </w:t>
      </w:r>
      <w:r w:rsidRPr="000A084B">
        <w:rPr>
          <w:lang w:val="en-GB"/>
        </w:rPr>
        <w:t xml:space="preserve">2022 </w:t>
      </w:r>
      <w:r w:rsidR="009B30C7" w:rsidRPr="000A084B">
        <w:rPr>
          <w:lang w:val="en-GB"/>
        </w:rPr>
        <w:t xml:space="preserve">Discipline of the statutory subject in 2021 (one discipline should be selected)*) </w:t>
      </w:r>
    </w:p>
    <w:p w14:paraId="64A13D63" w14:textId="77777777" w:rsidR="009B30C7" w:rsidRPr="000A084B" w:rsidRDefault="009B30C7" w:rsidP="009B30C7">
      <w:pPr>
        <w:pStyle w:val="Akapitzlist"/>
        <w:numPr>
          <w:ilvl w:val="0"/>
          <w:numId w:val="1"/>
        </w:numPr>
        <w:rPr>
          <w:lang w:val="en-GB"/>
        </w:rPr>
      </w:pPr>
      <w:r w:rsidRPr="000A084B">
        <w:rPr>
          <w:lang w:val="en-GB"/>
        </w:rPr>
        <w:t>General medicine (including pharmaceutical sciences)</w:t>
      </w:r>
    </w:p>
    <w:p w14:paraId="18BCD98E" w14:textId="77777777" w:rsidR="009B30C7" w:rsidRPr="000A084B" w:rsidRDefault="009B30C7" w:rsidP="009B30C7">
      <w:pPr>
        <w:pStyle w:val="Akapitzlist"/>
        <w:numPr>
          <w:ilvl w:val="0"/>
          <w:numId w:val="1"/>
        </w:numPr>
        <w:rPr>
          <w:lang w:val="en-GB"/>
        </w:rPr>
      </w:pPr>
      <w:r w:rsidRPr="000A084B">
        <w:rPr>
          <w:lang w:val="en-GB"/>
        </w:rPr>
        <w:t xml:space="preserve">Clinical medicine </w:t>
      </w:r>
    </w:p>
    <w:p w14:paraId="1FF2E738" w14:textId="77777777" w:rsidR="009B30C7" w:rsidRPr="000A084B" w:rsidRDefault="009B30C7" w:rsidP="009B30C7">
      <w:pPr>
        <w:pStyle w:val="Akapitzlist"/>
        <w:numPr>
          <w:ilvl w:val="0"/>
          <w:numId w:val="1"/>
        </w:numPr>
        <w:rPr>
          <w:lang w:val="en-GB"/>
        </w:rPr>
      </w:pPr>
      <w:r w:rsidRPr="000A084B">
        <w:rPr>
          <w:lang w:val="en-GB"/>
        </w:rPr>
        <w:t>Health sciences</w:t>
      </w:r>
    </w:p>
    <w:p w14:paraId="449CFF86" w14:textId="77777777" w:rsidR="009B30C7" w:rsidRPr="000A084B" w:rsidRDefault="009B30C7" w:rsidP="009B30C7">
      <w:pPr>
        <w:pStyle w:val="Akapitzlist"/>
        <w:numPr>
          <w:ilvl w:val="0"/>
          <w:numId w:val="1"/>
        </w:numPr>
        <w:rPr>
          <w:lang w:val="en-GB"/>
        </w:rPr>
      </w:pPr>
      <w:r w:rsidRPr="000A084B">
        <w:rPr>
          <w:lang w:val="en-GB"/>
        </w:rPr>
        <w:t>Other medical sciences</w:t>
      </w:r>
    </w:p>
    <w:p w14:paraId="46889859" w14:textId="40F840A6" w:rsidR="001277A9" w:rsidRPr="000A084B" w:rsidRDefault="009B30C7" w:rsidP="009B30C7">
      <w:pPr>
        <w:pStyle w:val="Akapitzlist"/>
        <w:numPr>
          <w:ilvl w:val="0"/>
          <w:numId w:val="1"/>
        </w:numPr>
        <w:rPr>
          <w:lang w:val="en-GB"/>
        </w:rPr>
      </w:pPr>
      <w:r w:rsidRPr="000A084B">
        <w:rPr>
          <w:lang w:val="en-GB"/>
        </w:rPr>
        <w:t>Medical biotechnology</w:t>
      </w:r>
    </w:p>
    <w:p w14:paraId="760EEA19" w14:textId="3537A616" w:rsidR="001277A9" w:rsidRPr="000A084B" w:rsidRDefault="001277A9" w:rsidP="001277A9">
      <w:pPr>
        <w:pStyle w:val="Akapitzlist"/>
        <w:rPr>
          <w:lang w:val="en-GB"/>
        </w:rPr>
      </w:pPr>
    </w:p>
    <w:p w14:paraId="32EB79AD" w14:textId="0EA7B9F7" w:rsidR="001277A9" w:rsidRPr="000A084B" w:rsidRDefault="001277A9" w:rsidP="001277A9">
      <w:pPr>
        <w:pStyle w:val="Akapitzlist"/>
        <w:rPr>
          <w:lang w:val="en-GB"/>
        </w:rPr>
      </w:pPr>
    </w:p>
    <w:p w14:paraId="53960395" w14:textId="3D145694" w:rsidR="001277A9" w:rsidRPr="000A084B" w:rsidRDefault="001277A9" w:rsidP="001277A9">
      <w:pPr>
        <w:pStyle w:val="Akapitzlist"/>
        <w:rPr>
          <w:lang w:val="en-GB"/>
        </w:rPr>
      </w:pPr>
    </w:p>
    <w:p w14:paraId="38BDBCC2" w14:textId="6359FA35" w:rsidR="001277A9" w:rsidRPr="000A084B" w:rsidRDefault="001277A9" w:rsidP="001277A9">
      <w:pPr>
        <w:pStyle w:val="Akapitzlist"/>
        <w:rPr>
          <w:b/>
          <w:bCs/>
          <w:lang w:val="en-GB"/>
        </w:rPr>
        <w:sectPr w:rsidR="001277A9" w:rsidRPr="000A08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A084B">
        <w:rPr>
          <w:b/>
          <w:bCs/>
          <w:lang w:val="en-GB"/>
        </w:rPr>
        <w:t xml:space="preserve">  </w:t>
      </w:r>
    </w:p>
    <w:p w14:paraId="504A3160" w14:textId="1D607FDE" w:rsidR="001277A9" w:rsidRPr="000A084B" w:rsidRDefault="001277A9" w:rsidP="001277A9">
      <w:pPr>
        <w:rPr>
          <w:b/>
          <w:bCs/>
          <w:sz w:val="16"/>
          <w:szCs w:val="16"/>
          <w:lang w:val="en-GB"/>
        </w:rPr>
      </w:pPr>
      <w:r w:rsidRPr="000A084B">
        <w:rPr>
          <w:b/>
          <w:bCs/>
          <w:sz w:val="16"/>
          <w:szCs w:val="16"/>
          <w:lang w:val="en-GB"/>
        </w:rPr>
        <w:t>*) GUS</w:t>
      </w:r>
      <w:r w:rsidR="009B30C7" w:rsidRPr="000A084B">
        <w:rPr>
          <w:b/>
          <w:bCs/>
          <w:sz w:val="16"/>
          <w:szCs w:val="16"/>
          <w:lang w:val="en-GB"/>
        </w:rPr>
        <w:t xml:space="preserve"> </w:t>
      </w:r>
      <w:r w:rsidR="007D05ED" w:rsidRPr="000A084B">
        <w:rPr>
          <w:b/>
          <w:bCs/>
          <w:sz w:val="16"/>
          <w:szCs w:val="16"/>
          <w:lang w:val="en-GB"/>
        </w:rPr>
        <w:t>CLASSIFICATION</w:t>
      </w:r>
    </w:p>
    <w:p w14:paraId="0767DCA1" w14:textId="31312016" w:rsidR="001277A9" w:rsidRPr="000A084B" w:rsidRDefault="009B30C7" w:rsidP="001277A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b/>
          <w:bCs/>
          <w:sz w:val="16"/>
          <w:szCs w:val="16"/>
          <w:lang w:val="en-GB" w:eastAsia="pl-PL"/>
        </w:rPr>
        <w:t>General Medicine</w:t>
      </w:r>
    </w:p>
    <w:p w14:paraId="3687CAD4" w14:textId="56448231" w:rsidR="001277A9" w:rsidRPr="000A084B" w:rsidRDefault="001277A9" w:rsidP="00127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Anatom</w:t>
      </w:r>
      <w:r w:rsidR="00056547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y and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 mor</w:t>
      </w:r>
      <w:r w:rsidR="00056547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phology</w:t>
      </w:r>
    </w:p>
    <w:p w14:paraId="127D05A7" w14:textId="1969676E" w:rsidR="001277A9" w:rsidRPr="000A084B" w:rsidRDefault="00056547" w:rsidP="00127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Human genetics</w:t>
      </w:r>
    </w:p>
    <w:p w14:paraId="614E9AF4" w14:textId="0C02CF74" w:rsidR="001277A9" w:rsidRPr="000A084B" w:rsidRDefault="001277A9" w:rsidP="00127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Immunolog</w:t>
      </w:r>
      <w:r w:rsidR="00056547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y</w:t>
      </w:r>
    </w:p>
    <w:p w14:paraId="1F9B60D4" w14:textId="4CE3BFD2" w:rsidR="001277A9" w:rsidRPr="000A084B" w:rsidRDefault="001277A9" w:rsidP="00127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Neuro</w:t>
      </w:r>
      <w:r w:rsidR="00056547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sciences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 (</w:t>
      </w:r>
      <w:r w:rsidR="00056547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including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 psycho</w:t>
      </w:r>
      <w:r w:rsidR="00056547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physiology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)</w:t>
      </w:r>
    </w:p>
    <w:p w14:paraId="26DE64DB" w14:textId="28F90956" w:rsidR="001277A9" w:rsidRPr="000A084B" w:rsidRDefault="00697069" w:rsidP="00127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Pharmacology and pharmacy</w:t>
      </w:r>
    </w:p>
    <w:p w14:paraId="3CCFF61B" w14:textId="3464D4E6" w:rsidR="001277A9" w:rsidRPr="000A084B" w:rsidRDefault="0051600C" w:rsidP="00127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Medical chemistry</w:t>
      </w:r>
    </w:p>
    <w:p w14:paraId="11214DC4" w14:textId="767082E1" w:rsidR="001277A9" w:rsidRPr="000A084B" w:rsidRDefault="001277A9" w:rsidP="00127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To</w:t>
      </w:r>
      <w:r w:rsidR="0051600C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xico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log</w:t>
      </w:r>
      <w:r w:rsidR="0051600C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y</w:t>
      </w:r>
    </w:p>
    <w:p w14:paraId="45B11784" w14:textId="35F8723D" w:rsidR="001277A9" w:rsidRPr="000A084B" w:rsidRDefault="00FA4B59" w:rsidP="00127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Physiology</w:t>
      </w:r>
      <w:r w:rsidR="001277A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 (</w:t>
      </w:r>
      <w:r w:rsidR="00056547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including</w:t>
      </w:r>
      <w:r w:rsidR="001277A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 cytolog</w:t>
      </w:r>
      <w:r w:rsidR="00056547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y</w:t>
      </w:r>
      <w:r w:rsidR="001277A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)</w:t>
      </w:r>
    </w:p>
    <w:p w14:paraId="35E00F73" w14:textId="74180272" w:rsidR="001277A9" w:rsidRPr="000A084B" w:rsidRDefault="00FA4B59" w:rsidP="00127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Pathology</w:t>
      </w:r>
    </w:p>
    <w:p w14:paraId="6FBD8937" w14:textId="7CF9333F" w:rsidR="001277A9" w:rsidRPr="000A084B" w:rsidRDefault="009B30C7" w:rsidP="001277A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b/>
          <w:bCs/>
          <w:sz w:val="16"/>
          <w:szCs w:val="16"/>
          <w:lang w:val="en-GB" w:eastAsia="pl-PL"/>
        </w:rPr>
        <w:t xml:space="preserve">Clinical </w:t>
      </w:r>
      <w:r w:rsidRPr="000A084B">
        <w:rPr>
          <w:rFonts w:ascii="Segoe UI" w:eastAsia="Times New Roman" w:hAnsi="Segoe UI" w:cs="Segoe UI"/>
          <w:b/>
          <w:bCs/>
          <w:sz w:val="16"/>
          <w:szCs w:val="16"/>
          <w:lang w:val="en-GB" w:eastAsia="pl-PL"/>
        </w:rPr>
        <w:t>Medicine</w:t>
      </w:r>
    </w:p>
    <w:p w14:paraId="5545E609" w14:textId="7FDEA358" w:rsidR="001277A9" w:rsidRPr="000A084B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Androlog</w:t>
      </w:r>
      <w:r w:rsidR="00056547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y</w:t>
      </w:r>
    </w:p>
    <w:p w14:paraId="7596C633" w14:textId="236ADC32" w:rsidR="001277A9" w:rsidRPr="000A084B" w:rsidRDefault="00FA4B5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Gynaecology</w:t>
      </w:r>
      <w:r w:rsidR="001277A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 </w:t>
      </w:r>
      <w:r w:rsidR="00056547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and obstetrics</w:t>
      </w:r>
    </w:p>
    <w:p w14:paraId="343E980D" w14:textId="3AA2F6AE" w:rsidR="001277A9" w:rsidRPr="000A084B" w:rsidRDefault="00FA4B5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Paediatrics</w:t>
      </w:r>
    </w:p>
    <w:p w14:paraId="605BF892" w14:textId="563AA6AB" w:rsidR="001277A9" w:rsidRPr="000A084B" w:rsidRDefault="00056547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Hearth and cardiovascular system</w:t>
      </w:r>
    </w:p>
    <w:p w14:paraId="435BEEAD" w14:textId="10E288AB" w:rsidR="001277A9" w:rsidRPr="000A084B" w:rsidRDefault="00B7625E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Peripheral arterial disease</w:t>
      </w:r>
    </w:p>
    <w:p w14:paraId="38E0436E" w14:textId="67B2D6E2" w:rsidR="001277A9" w:rsidRPr="000A084B" w:rsidRDefault="00FA4B5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Haematology</w:t>
      </w:r>
    </w:p>
    <w:p w14:paraId="0E87B1F9" w14:textId="21F7F0DA" w:rsidR="001277A9" w:rsidRPr="000A084B" w:rsidRDefault="00B7625E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Respiratory system</w:t>
      </w:r>
    </w:p>
    <w:p w14:paraId="06C35D3A" w14:textId="378DF381" w:rsidR="001277A9" w:rsidRPr="000A084B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Int</w:t>
      </w:r>
      <w:r w:rsidR="00B7625E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ensive care and urgent medical care</w:t>
      </w:r>
    </w:p>
    <w:p w14:paraId="0FDC1D4A" w14:textId="148B6F6E" w:rsidR="001277A9" w:rsidRPr="000A084B" w:rsidRDefault="00FA4B5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Anaesthesiology</w:t>
      </w:r>
    </w:p>
    <w:p w14:paraId="0A5C6199" w14:textId="5DE20899" w:rsidR="001277A9" w:rsidRPr="000A084B" w:rsidRDefault="00FA4B5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Orthopaedics</w:t>
      </w:r>
    </w:p>
    <w:p w14:paraId="1518E986" w14:textId="0BD5DF18" w:rsidR="001277A9" w:rsidRPr="000A084B" w:rsidRDefault="00056547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Surgery</w:t>
      </w:r>
    </w:p>
    <w:p w14:paraId="77C38355" w14:textId="318A9473" w:rsidR="001277A9" w:rsidRPr="000A084B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Radiolog</w:t>
      </w:r>
      <w:r w:rsidR="00056547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y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, </w:t>
      </w:r>
      <w:r w:rsidR="00056547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nuclear medicine and </w:t>
      </w:r>
      <w:r w:rsidR="007D05ED">
        <w:rPr>
          <w:rFonts w:ascii="Segoe UI" w:eastAsia="Times New Roman" w:hAnsi="Segoe UI" w:cs="Segoe UI"/>
          <w:sz w:val="16"/>
          <w:szCs w:val="16"/>
          <w:lang w:val="en-GB" w:eastAsia="pl-PL"/>
        </w:rPr>
        <w:t>medical imaging</w:t>
      </w:r>
    </w:p>
    <w:p w14:paraId="229242ED" w14:textId="0BAF0B49" w:rsidR="001277A9" w:rsidRPr="000A084B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Transplanta</w:t>
      </w:r>
      <w:r w:rsidR="00056547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tion</w:t>
      </w:r>
    </w:p>
    <w:p w14:paraId="601E3911" w14:textId="42DB9174" w:rsidR="001277A9" w:rsidRPr="000A084B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Stomatolog</w:t>
      </w:r>
      <w:r w:rsidR="00056547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y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, </w:t>
      </w:r>
      <w:r w:rsidR="00FA4B59">
        <w:rPr>
          <w:rFonts w:ascii="Segoe UI" w:eastAsia="Times New Roman" w:hAnsi="Segoe UI" w:cs="Segoe UI"/>
          <w:sz w:val="16"/>
          <w:szCs w:val="16"/>
          <w:lang w:val="en-GB" w:eastAsia="pl-PL"/>
        </w:rPr>
        <w:t>oral surgery and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 med</w:t>
      </w:r>
      <w:r w:rsidR="00FA4B59">
        <w:rPr>
          <w:rFonts w:ascii="Segoe UI" w:eastAsia="Times New Roman" w:hAnsi="Segoe UI" w:cs="Segoe UI"/>
          <w:sz w:val="16"/>
          <w:szCs w:val="16"/>
          <w:lang w:val="en-GB" w:eastAsia="pl-PL"/>
        </w:rPr>
        <w:t>icine</w:t>
      </w:r>
    </w:p>
    <w:p w14:paraId="02801925" w14:textId="32C640BD" w:rsidR="001277A9" w:rsidRPr="000A084B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Dermatolog</w:t>
      </w:r>
      <w:r w:rsidR="00B7625E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y and venereal diseases</w:t>
      </w:r>
    </w:p>
    <w:p w14:paraId="07515D5D" w14:textId="73D8F71F" w:rsidR="001277A9" w:rsidRPr="000A084B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Al</w:t>
      </w:r>
      <w:r w:rsidR="00B7625E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l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ergolog</w:t>
      </w:r>
      <w:r w:rsidR="00B7625E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y</w:t>
      </w:r>
    </w:p>
    <w:p w14:paraId="57775FC0" w14:textId="5CF3615C" w:rsidR="001277A9" w:rsidRPr="000A084B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R</w:t>
      </w:r>
      <w:r w:rsidR="00B7625E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h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eumatolog</w:t>
      </w:r>
      <w:r w:rsidR="00B7625E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y</w:t>
      </w:r>
    </w:p>
    <w:p w14:paraId="19A1249B" w14:textId="08EB23BA" w:rsidR="001277A9" w:rsidRPr="000A084B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Endo</w:t>
      </w:r>
      <w:r w:rsidR="00165310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cri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nolog</w:t>
      </w:r>
      <w:r w:rsidR="00165310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y and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 metaboli</w:t>
      </w:r>
      <w:r w:rsidR="00165310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sm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 (</w:t>
      </w:r>
      <w:r w:rsidR="00165310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including </w:t>
      </w:r>
      <w:r w:rsidR="00FA4B5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diabetes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, </w:t>
      </w:r>
      <w:r w:rsidR="00FA4B5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hormones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)</w:t>
      </w:r>
    </w:p>
    <w:p w14:paraId="56060D06" w14:textId="54ED60B7" w:rsidR="001277A9" w:rsidRPr="000A084B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Gastroenterolog</w:t>
      </w:r>
      <w:r w:rsidR="00B7625E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y and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 hepatolo</w:t>
      </w:r>
      <w:r w:rsidR="00B7625E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gy</w:t>
      </w:r>
    </w:p>
    <w:p w14:paraId="412E7A4B" w14:textId="1A805FD8" w:rsidR="001277A9" w:rsidRPr="000A084B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Urolog</w:t>
      </w:r>
      <w:r w:rsidR="00B7625E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y and nephrology</w:t>
      </w:r>
    </w:p>
    <w:p w14:paraId="2F16644B" w14:textId="1CE73EEE" w:rsidR="001277A9" w:rsidRPr="000A084B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On</w:t>
      </w:r>
      <w:r w:rsidR="00056547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cology</w:t>
      </w:r>
    </w:p>
    <w:p w14:paraId="09124AF2" w14:textId="054EF423" w:rsidR="001277A9" w:rsidRPr="000A084B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O</w:t>
      </w:r>
      <w:r w:rsidR="00B7625E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phthalmology</w:t>
      </w:r>
    </w:p>
    <w:p w14:paraId="1DD1D426" w14:textId="58C3A611" w:rsidR="001277A9" w:rsidRPr="000A084B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Otor</w:t>
      </w:r>
      <w:r w:rsidR="00B7625E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hi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nolaryngolog</w:t>
      </w:r>
      <w:r w:rsidR="00B7625E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y</w:t>
      </w:r>
    </w:p>
    <w:p w14:paraId="15C46C0E" w14:textId="1444075B" w:rsidR="001277A9" w:rsidRPr="000A084B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Psychiatr</w:t>
      </w:r>
      <w:r w:rsidR="00165310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y</w:t>
      </w:r>
    </w:p>
    <w:p w14:paraId="2B721C0B" w14:textId="0385F8D2" w:rsidR="001277A9" w:rsidRPr="000A084B" w:rsidRDefault="00056547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Clinical n</w:t>
      </w:r>
      <w:r w:rsidR="001277A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eurolog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y</w:t>
      </w:r>
    </w:p>
    <w:p w14:paraId="53AAAC5C" w14:textId="7580A2CA" w:rsidR="001277A9" w:rsidRPr="000A084B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Geriatri</w:t>
      </w:r>
      <w:r w:rsidR="00165310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cs and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 i </w:t>
      </w:r>
      <w:r w:rsidR="00FA4B5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gerontology</w:t>
      </w:r>
    </w:p>
    <w:p w14:paraId="55A32182" w14:textId="0024974A" w:rsidR="001277A9" w:rsidRPr="000A084B" w:rsidRDefault="00165310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General and internal medicine</w:t>
      </w:r>
    </w:p>
    <w:p w14:paraId="6E495B21" w14:textId="7D3019B6" w:rsidR="001277A9" w:rsidRPr="000A084B" w:rsidRDefault="00165310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Other fields of clinical medicine</w:t>
      </w:r>
    </w:p>
    <w:p w14:paraId="0F39F834" w14:textId="0184FEDD" w:rsidR="001277A9" w:rsidRPr="000A084B" w:rsidRDefault="00B7625E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Integrative and complementary medicine</w:t>
      </w:r>
      <w:r w:rsidR="001277A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 (</w:t>
      </w:r>
      <w:r w:rsidR="00165310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alternative medicine </w:t>
      </w:r>
      <w:r w:rsidR="001277A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syste</w:t>
      </w:r>
      <w:r w:rsidR="00165310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ms</w:t>
      </w:r>
      <w:r w:rsidR="001277A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)</w:t>
      </w:r>
    </w:p>
    <w:p w14:paraId="02424ED0" w14:textId="77777777" w:rsidR="001277A9" w:rsidRPr="000A084B" w:rsidRDefault="001277A9" w:rsidP="001277A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16"/>
          <w:szCs w:val="16"/>
          <w:lang w:val="en-GB" w:eastAsia="pl-PL"/>
        </w:rPr>
      </w:pPr>
    </w:p>
    <w:p w14:paraId="6B07F7EC" w14:textId="77777777" w:rsidR="001277A9" w:rsidRPr="000A084B" w:rsidRDefault="001277A9" w:rsidP="001277A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16"/>
          <w:szCs w:val="16"/>
          <w:lang w:val="en-GB" w:eastAsia="pl-PL"/>
        </w:rPr>
      </w:pPr>
    </w:p>
    <w:p w14:paraId="5B4C7675" w14:textId="77777777" w:rsidR="001277A9" w:rsidRPr="000A084B" w:rsidRDefault="001277A9" w:rsidP="001277A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16"/>
          <w:szCs w:val="16"/>
          <w:lang w:val="en-GB" w:eastAsia="pl-PL"/>
        </w:rPr>
      </w:pPr>
    </w:p>
    <w:p w14:paraId="3DF39611" w14:textId="0BD17AE1" w:rsidR="001277A9" w:rsidRPr="000A084B" w:rsidRDefault="009B30C7" w:rsidP="001277A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b/>
          <w:bCs/>
          <w:sz w:val="16"/>
          <w:szCs w:val="16"/>
          <w:lang w:val="en-GB" w:eastAsia="pl-PL"/>
        </w:rPr>
        <w:t>Health Sciences</w:t>
      </w:r>
    </w:p>
    <w:p w14:paraId="44D0E656" w14:textId="52C5E0E6" w:rsidR="001277A9" w:rsidRPr="000A084B" w:rsidRDefault="000A084B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Studies in healthcare and health services </w:t>
      </w:r>
      <w:r w:rsidR="001277A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(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including hospital administration</w:t>
      </w:r>
      <w:r w:rsidR="001277A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, 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healthcare financing</w:t>
      </w:r>
      <w:r w:rsidR="001277A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)</w:t>
      </w:r>
    </w:p>
    <w:p w14:paraId="1D215B1E" w14:textId="538E0993" w:rsidR="001277A9" w:rsidRPr="000A084B" w:rsidRDefault="000A084B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Health policy and health services</w:t>
      </w:r>
    </w:p>
    <w:p w14:paraId="23B15AA1" w14:textId="2B33BD23" w:rsidR="001277A9" w:rsidRPr="000A084B" w:rsidRDefault="0051600C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Nursing</w:t>
      </w:r>
    </w:p>
    <w:p w14:paraId="65EE85F6" w14:textId="61C56DEE" w:rsidR="001277A9" w:rsidRPr="000A084B" w:rsidRDefault="0051600C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Nutrition</w:t>
      </w:r>
      <w:r w:rsidR="001277A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,</w:t>
      </w:r>
      <w:r w:rsidR="00FA4B59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 dietetics</w:t>
      </w:r>
    </w:p>
    <w:p w14:paraId="0A962668" w14:textId="1F2CDA24" w:rsidR="001277A9" w:rsidRPr="000A084B" w:rsidRDefault="000A084B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Public and environmental health</w:t>
      </w:r>
    </w:p>
    <w:p w14:paraId="3D4C16CF" w14:textId="1D800AC5" w:rsidR="001277A9" w:rsidRPr="000A084B" w:rsidRDefault="0051600C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Tropical medicine</w:t>
      </w:r>
    </w:p>
    <w:p w14:paraId="2B13D16D" w14:textId="0D3D874F" w:rsidR="001277A9" w:rsidRPr="000A084B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Para</w:t>
      </w:r>
      <w:r w:rsidR="0051600C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si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tolog</w:t>
      </w:r>
      <w:r w:rsidR="0051600C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y</w:t>
      </w:r>
    </w:p>
    <w:p w14:paraId="32560E5A" w14:textId="23A801AB" w:rsidR="001277A9" w:rsidRPr="000A084B" w:rsidRDefault="00FA4B5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>
        <w:rPr>
          <w:rFonts w:ascii="Segoe UI" w:eastAsia="Times New Roman" w:hAnsi="Segoe UI" w:cs="Segoe UI"/>
          <w:sz w:val="16"/>
          <w:szCs w:val="16"/>
          <w:lang w:val="en-GB" w:eastAsia="pl-PL"/>
        </w:rPr>
        <w:t>Infectious diseases</w:t>
      </w:r>
    </w:p>
    <w:p w14:paraId="2A715EAD" w14:textId="118CE65F" w:rsidR="001277A9" w:rsidRPr="000A084B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Epidemiolog</w:t>
      </w:r>
      <w:r w:rsidR="0051600C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y</w:t>
      </w:r>
    </w:p>
    <w:p w14:paraId="5A49CD5E" w14:textId="70892854" w:rsidR="001277A9" w:rsidRPr="000A084B" w:rsidRDefault="000A084B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Occupational diseases</w:t>
      </w:r>
    </w:p>
    <w:p w14:paraId="5C5863AB" w14:textId="6FB86B26" w:rsidR="001277A9" w:rsidRPr="000A084B" w:rsidRDefault="000A084B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Studies in sports and physical activity</w:t>
      </w:r>
    </w:p>
    <w:p w14:paraId="45F46CC4" w14:textId="45CD149F" w:rsidR="001277A9" w:rsidRPr="000A084B" w:rsidRDefault="000A084B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Social and biomedical sciences</w:t>
      </w:r>
      <w:r w:rsidR="001277A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 (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including family planning</w:t>
      </w:r>
      <w:r w:rsidR="001277A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, 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sexual health</w:t>
      </w:r>
      <w:r w:rsidR="001277A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, psychoon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cology</w:t>
      </w:r>
      <w:r w:rsidR="001277A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, polit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ical and social effects of biomedical research</w:t>
      </w:r>
      <w:r w:rsidR="001277A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)</w:t>
      </w:r>
    </w:p>
    <w:p w14:paraId="4CFD6648" w14:textId="7AE6C4A3" w:rsidR="001277A9" w:rsidRPr="000A084B" w:rsidRDefault="0051600C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Medical ethics</w:t>
      </w:r>
    </w:p>
    <w:p w14:paraId="3049B225" w14:textId="4D0D3CF2" w:rsidR="001277A9" w:rsidRPr="000A084B" w:rsidRDefault="000A084B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Addictions</w:t>
      </w:r>
    </w:p>
    <w:p w14:paraId="1644150E" w14:textId="65EA7148" w:rsidR="001277A9" w:rsidRPr="000A084B" w:rsidRDefault="009B30C7" w:rsidP="001277A9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b/>
          <w:bCs/>
          <w:sz w:val="16"/>
          <w:szCs w:val="16"/>
          <w:lang w:val="en-GB" w:eastAsia="pl-PL"/>
        </w:rPr>
        <w:t>Medical Biotechnology</w:t>
      </w:r>
    </w:p>
    <w:p w14:paraId="4CE864DF" w14:textId="228EA683" w:rsidR="001277A9" w:rsidRPr="000A084B" w:rsidRDefault="00602E1E" w:rsidP="001277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Health-related b</w:t>
      </w:r>
      <w:r w:rsidR="001277A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iotechnolog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y</w:t>
      </w:r>
    </w:p>
    <w:p w14:paraId="0A728DFD" w14:textId="16ED8C39" w:rsidR="001277A9" w:rsidRPr="000A084B" w:rsidRDefault="001277A9" w:rsidP="001277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Technologi</w:t>
      </w:r>
      <w:r w:rsidR="00602E1E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es including manipulation on cells, tissues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, organ</w:t>
      </w:r>
      <w:r w:rsidR="00602E1E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s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 </w:t>
      </w:r>
      <w:r w:rsidR="00FA4B5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or</w:t>
      </w:r>
      <w:r w:rsidR="00602E1E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 entire organisms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 (</w:t>
      </w:r>
      <w:r w:rsidR="00602E1E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assisted reproduction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)</w:t>
      </w:r>
    </w:p>
    <w:p w14:paraId="67BDE79E" w14:textId="121DE45E" w:rsidR="001277A9" w:rsidRPr="000A084B" w:rsidRDefault="00602E1E" w:rsidP="001277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Technologies including</w:t>
      </w:r>
      <w:r w:rsidR="001277A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 </w:t>
      </w:r>
      <w:r w:rsidR="003268E3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studies in </w:t>
      </w:r>
      <w:r w:rsidR="001F070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the </w:t>
      </w:r>
      <w:r w:rsidR="001F070B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functioning</w:t>
      </w:r>
      <w:r w:rsidR="001F070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 of </w:t>
      </w:r>
      <w:r w:rsidR="003268E3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DNA</w:t>
      </w:r>
      <w:r w:rsidR="001277A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, </w:t>
      </w:r>
      <w:r w:rsidR="000A084B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protein and enzymes</w:t>
      </w:r>
      <w:r w:rsidR="00A84695">
        <w:rPr>
          <w:rFonts w:ascii="Segoe UI" w:eastAsia="Times New Roman" w:hAnsi="Segoe UI" w:cs="Segoe UI"/>
          <w:sz w:val="16"/>
          <w:szCs w:val="16"/>
          <w:lang w:val="en-GB" w:eastAsia="pl-PL"/>
        </w:rPr>
        <w:t>,</w:t>
      </w:r>
      <w:r w:rsidR="000A084B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 and their impact on development of diseases as well as maintenance of good health</w:t>
      </w:r>
      <w:r w:rsidR="001277A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 (</w:t>
      </w:r>
      <w:r w:rsidR="000A084B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genetic </w:t>
      </w:r>
      <w:r w:rsidR="001277A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diagnos</w:t>
      </w:r>
      <w:r w:rsidR="000A084B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tics and therapeutic interventions</w:t>
      </w:r>
      <w:r w:rsidR="001277A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 (</w:t>
      </w:r>
      <w:r w:rsidR="000A084B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ph</w:t>
      </w:r>
      <w:r w:rsidR="001277A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arma</w:t>
      </w:r>
      <w:r w:rsidR="000A084B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c</w:t>
      </w:r>
      <w:r w:rsidR="001277A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ogenomi</w:t>
      </w:r>
      <w:r w:rsidR="000A084B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cs</w:t>
      </w:r>
      <w:r w:rsidR="001277A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, </w:t>
      </w:r>
      <w:r w:rsidR="000A084B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genetic therapy</w:t>
      </w:r>
      <w:r w:rsidR="001277A9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)</w:t>
      </w:r>
    </w:p>
    <w:p w14:paraId="7B6B87E3" w14:textId="28E59753" w:rsidR="001277A9" w:rsidRPr="000A084B" w:rsidRDefault="001277A9" w:rsidP="001277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Biomateria</w:t>
      </w:r>
      <w:r w:rsidR="00602E1E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ls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 (</w:t>
      </w:r>
      <w:r w:rsidR="00602E1E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related to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 implant</w:t>
      </w:r>
      <w:r w:rsidR="00602E1E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s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, </w:t>
      </w:r>
      <w:r w:rsidR="00602E1E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devices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, </w:t>
      </w:r>
      <w:r w:rsidR="00602E1E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medical sensors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)</w:t>
      </w:r>
    </w:p>
    <w:p w14:paraId="67491A74" w14:textId="41CF1717" w:rsidR="001277A9" w:rsidRPr="000A084B" w:rsidRDefault="001277A9" w:rsidP="001277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Et</w:t>
      </w:r>
      <w:r w:rsidR="00602E1E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hics related to medical</w:t>
      </w: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 xml:space="preserve"> biotechnolo</w:t>
      </w:r>
      <w:r w:rsidR="00602E1E"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gy</w:t>
      </w:r>
    </w:p>
    <w:p w14:paraId="7A88D23E" w14:textId="5C8EED8B" w:rsidR="001277A9" w:rsidRPr="000A084B" w:rsidRDefault="00627646" w:rsidP="001277A9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b/>
          <w:bCs/>
          <w:sz w:val="16"/>
          <w:szCs w:val="16"/>
          <w:lang w:val="en-GB" w:eastAsia="pl-PL"/>
        </w:rPr>
        <w:t>Other medical sciences</w:t>
      </w:r>
    </w:p>
    <w:p w14:paraId="6DF68942" w14:textId="780C7717" w:rsidR="001277A9" w:rsidRPr="000A084B" w:rsidRDefault="00627646" w:rsidP="001277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val="en-GB" w:eastAsia="pl-PL"/>
        </w:rPr>
      </w:pPr>
      <w:r w:rsidRPr="000A084B">
        <w:rPr>
          <w:rFonts w:ascii="Segoe UI" w:eastAsia="Times New Roman" w:hAnsi="Segoe UI" w:cs="Segoe UI"/>
          <w:sz w:val="16"/>
          <w:szCs w:val="16"/>
          <w:lang w:val="en-GB" w:eastAsia="pl-PL"/>
        </w:rPr>
        <w:t>Forensic medicine</w:t>
      </w:r>
    </w:p>
    <w:p w14:paraId="22B47F7A" w14:textId="77777777" w:rsidR="001277A9" w:rsidRPr="000A084B" w:rsidRDefault="001277A9" w:rsidP="001277A9">
      <w:pPr>
        <w:pStyle w:val="Akapitzlist"/>
        <w:rPr>
          <w:sz w:val="18"/>
          <w:szCs w:val="18"/>
          <w:lang w:val="en-GB"/>
        </w:rPr>
      </w:pPr>
    </w:p>
    <w:sectPr w:rsidR="001277A9" w:rsidRPr="000A084B" w:rsidSect="001277A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5C5"/>
    <w:multiLevelType w:val="hybridMultilevel"/>
    <w:tmpl w:val="CC7A0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11FC"/>
    <w:multiLevelType w:val="hybridMultilevel"/>
    <w:tmpl w:val="5FC8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64C8"/>
    <w:multiLevelType w:val="multilevel"/>
    <w:tmpl w:val="1378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D1A0F"/>
    <w:multiLevelType w:val="multilevel"/>
    <w:tmpl w:val="F398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806CD"/>
    <w:multiLevelType w:val="multilevel"/>
    <w:tmpl w:val="3FD2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2F6B1F"/>
    <w:multiLevelType w:val="hybridMultilevel"/>
    <w:tmpl w:val="A454A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73FF2"/>
    <w:multiLevelType w:val="multilevel"/>
    <w:tmpl w:val="C4D4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55343"/>
    <w:multiLevelType w:val="multilevel"/>
    <w:tmpl w:val="EDCE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3776521">
    <w:abstractNumId w:val="0"/>
  </w:num>
  <w:num w:numId="2" w16cid:durableId="239949035">
    <w:abstractNumId w:val="1"/>
  </w:num>
  <w:num w:numId="3" w16cid:durableId="700981335">
    <w:abstractNumId w:val="5"/>
  </w:num>
  <w:num w:numId="4" w16cid:durableId="2045641654">
    <w:abstractNumId w:val="4"/>
  </w:num>
  <w:num w:numId="5" w16cid:durableId="918095318">
    <w:abstractNumId w:val="2"/>
  </w:num>
  <w:num w:numId="6" w16cid:durableId="791631050">
    <w:abstractNumId w:val="6"/>
  </w:num>
  <w:num w:numId="7" w16cid:durableId="419833332">
    <w:abstractNumId w:val="7"/>
  </w:num>
  <w:num w:numId="8" w16cid:durableId="74981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C8"/>
    <w:rsid w:val="00056547"/>
    <w:rsid w:val="000A084B"/>
    <w:rsid w:val="000D6EC2"/>
    <w:rsid w:val="001277A9"/>
    <w:rsid w:val="00165310"/>
    <w:rsid w:val="001F070B"/>
    <w:rsid w:val="003268E3"/>
    <w:rsid w:val="0051600C"/>
    <w:rsid w:val="005F13B3"/>
    <w:rsid w:val="00602E1E"/>
    <w:rsid w:val="0062432F"/>
    <w:rsid w:val="00627646"/>
    <w:rsid w:val="00697069"/>
    <w:rsid w:val="00725BFF"/>
    <w:rsid w:val="00775C26"/>
    <w:rsid w:val="007D05ED"/>
    <w:rsid w:val="00887A8F"/>
    <w:rsid w:val="009274CA"/>
    <w:rsid w:val="00947E93"/>
    <w:rsid w:val="009865AC"/>
    <w:rsid w:val="00997AC8"/>
    <w:rsid w:val="009B30C7"/>
    <w:rsid w:val="00A54007"/>
    <w:rsid w:val="00A84695"/>
    <w:rsid w:val="00B64F5E"/>
    <w:rsid w:val="00B7625E"/>
    <w:rsid w:val="00C77D1F"/>
    <w:rsid w:val="00FA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8C58"/>
  <w15:chartTrackingRefBased/>
  <w15:docId w15:val="{843E653A-F965-404D-9032-FAC8D8F4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A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2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3150</Characters>
  <Application>Microsoft Office Word</Application>
  <DocSecurity>0</DocSecurity>
  <Lines>393</Lines>
  <Paragraphs>414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Przybyło</dc:creator>
  <cp:keywords/>
  <dc:description/>
  <cp:lastModifiedBy>Marta Burdzel</cp:lastModifiedBy>
  <cp:revision>2</cp:revision>
  <dcterms:created xsi:type="dcterms:W3CDTF">2022-07-06T08:16:00Z</dcterms:created>
  <dcterms:modified xsi:type="dcterms:W3CDTF">2022-07-06T08:16:00Z</dcterms:modified>
</cp:coreProperties>
</file>