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634A" w14:textId="11C7FD49" w:rsidR="00BC11BA" w:rsidRPr="00BC55EC" w:rsidRDefault="00BC11BA" w:rsidP="00BC55EC">
      <w:pPr>
        <w:pStyle w:val="Nagwek2"/>
        <w:shd w:val="clear" w:color="auto" w:fill="DAE9F7" w:themeFill="text2" w:themeFillTint="1A"/>
        <w:spacing w:before="159" w:line="307" w:lineRule="auto"/>
        <w:ind w:left="421"/>
        <w:jc w:val="center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BC55EC">
        <w:rPr>
          <w:rFonts w:ascii="Calibri" w:hAnsi="Calibri" w:cs="Calibri"/>
          <w:b/>
          <w:bCs/>
          <w:color w:val="002060"/>
          <w:w w:val="105"/>
          <w:sz w:val="40"/>
          <w:szCs w:val="40"/>
        </w:rPr>
        <w:t>Szkolenie świadomościowe</w:t>
      </w:r>
    </w:p>
    <w:p w14:paraId="0ED8867E" w14:textId="55E80381" w:rsidR="00BC11BA" w:rsidRPr="00297AF2" w:rsidRDefault="00BC11BA" w:rsidP="00297AF2">
      <w:pPr>
        <w:pStyle w:val="Tekstpodstawowy"/>
        <w:spacing w:before="158" w:after="12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7AF2">
        <w:rPr>
          <w:rFonts w:ascii="Calibri" w:hAnsi="Calibri" w:cs="Calibri"/>
          <w:b/>
          <w:bCs/>
          <w:w w:val="105"/>
          <w:sz w:val="22"/>
          <w:szCs w:val="22"/>
          <w:u w:val="single"/>
        </w:rPr>
        <w:t>Cel</w:t>
      </w:r>
      <w:r w:rsidR="00431E13" w:rsidRPr="00297AF2">
        <w:rPr>
          <w:rFonts w:ascii="Calibri" w:hAnsi="Calibri" w:cs="Calibri"/>
          <w:b/>
          <w:bCs/>
          <w:w w:val="105"/>
          <w:sz w:val="22"/>
          <w:szCs w:val="22"/>
          <w:u w:val="single"/>
        </w:rPr>
        <w:t xml:space="preserve"> szkolenia</w:t>
      </w:r>
      <w:r w:rsidRPr="00297AF2">
        <w:rPr>
          <w:rFonts w:ascii="Calibri" w:hAnsi="Calibri" w:cs="Calibri"/>
          <w:b/>
          <w:bCs/>
          <w:w w:val="105"/>
          <w:sz w:val="22"/>
          <w:szCs w:val="22"/>
          <w:u w:val="single"/>
        </w:rPr>
        <w:t>:</w:t>
      </w:r>
      <w:r w:rsidRPr="00297AF2">
        <w:rPr>
          <w:rFonts w:ascii="Calibri" w:hAnsi="Calibri" w:cs="Calibri"/>
          <w:w w:val="105"/>
          <w:sz w:val="22"/>
          <w:szCs w:val="22"/>
        </w:rPr>
        <w:t xml:space="preserve"> wyposażenie kadry uczelni w podstawową wiedzę z zakresu funkcjonowania Osób ze szczególnymi potrzebami, w tym z niepełnosprawnością.</w:t>
      </w:r>
    </w:p>
    <w:p w14:paraId="68EA307B" w14:textId="77777777" w:rsidR="00431E13" w:rsidRPr="00297AF2" w:rsidRDefault="00431E13" w:rsidP="00297AF2">
      <w:pPr>
        <w:pStyle w:val="Tekstpodstawowy"/>
        <w:spacing w:line="276" w:lineRule="auto"/>
        <w:ind w:left="500"/>
        <w:jc w:val="both"/>
        <w:rPr>
          <w:rFonts w:ascii="Calibri" w:hAnsi="Calibri" w:cs="Calibri"/>
          <w:b/>
          <w:bCs/>
          <w:color w:val="002060"/>
          <w:w w:val="105"/>
          <w:sz w:val="22"/>
          <w:szCs w:val="22"/>
        </w:rPr>
      </w:pPr>
      <w:bookmarkStart w:id="0" w:name="Efekty_szkolenia:_szkolenia_mają_ogranic"/>
      <w:bookmarkEnd w:id="0"/>
    </w:p>
    <w:p w14:paraId="32D4F833" w14:textId="77777777" w:rsidR="00297AF2" w:rsidRPr="00297AF2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2F42935F" w14:textId="77777777" w:rsidR="00297AF2" w:rsidRPr="00BC55EC" w:rsidRDefault="00297AF2" w:rsidP="00BC55EC">
      <w:pPr>
        <w:pStyle w:val="NormalnyWeb"/>
        <w:shd w:val="clear" w:color="auto" w:fill="DAE9F7" w:themeFill="text2" w:themeFillTint="1A"/>
        <w:spacing w:before="0" w:beforeAutospacing="0" w:after="0" w:afterAutospacing="0"/>
        <w:jc w:val="center"/>
        <w:rPr>
          <w:rFonts w:ascii="Calibri" w:hAnsi="Calibri" w:cs="Calibri"/>
          <w:color w:val="00206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7"/>
          <w:szCs w:val="27"/>
        </w:rPr>
        <w:t>PROGRAM SZKOLENIA:</w:t>
      </w:r>
    </w:p>
    <w:p w14:paraId="281C8200" w14:textId="77777777" w:rsidR="00297AF2" w:rsidRPr="00297AF2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8B3EF59" w14:textId="77777777" w:rsidR="00297AF2" w:rsidRPr="00BC55EC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206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1"/>
          <w:szCs w:val="21"/>
        </w:rPr>
        <w:t>Ogólne zagadnienia dotyczące niepełnosprawności.</w:t>
      </w:r>
    </w:p>
    <w:p w14:paraId="59F20FC2" w14:textId="77777777" w:rsidR="00297AF2" w:rsidRPr="00297AF2" w:rsidRDefault="00297AF2" w:rsidP="00297AF2">
      <w:pPr>
        <w:pStyle w:val="NormalnyWeb"/>
        <w:numPr>
          <w:ilvl w:val="0"/>
          <w:numId w:val="2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Czym jest dla mnie niepełnosprawność?</w:t>
      </w:r>
    </w:p>
    <w:p w14:paraId="36536AEE" w14:textId="77777777" w:rsidR="00297AF2" w:rsidRPr="00297AF2" w:rsidRDefault="00297AF2" w:rsidP="00297AF2">
      <w:pPr>
        <w:pStyle w:val="NormalnyWeb"/>
        <w:numPr>
          <w:ilvl w:val="0"/>
          <w:numId w:val="2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Niepełnosprawność w prawie polskim oraz międzynarodowym.</w:t>
      </w:r>
    </w:p>
    <w:p w14:paraId="393A040E" w14:textId="77777777" w:rsidR="00297AF2" w:rsidRPr="00297AF2" w:rsidRDefault="00297AF2" w:rsidP="00297AF2">
      <w:pPr>
        <w:pStyle w:val="NormalnyWeb"/>
        <w:numPr>
          <w:ilvl w:val="0"/>
          <w:numId w:val="2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Model medyczny vs. interaktywny/społeczny niepełnosprawności.</w:t>
      </w:r>
    </w:p>
    <w:p w14:paraId="01BA4D87" w14:textId="77777777" w:rsidR="00297AF2" w:rsidRPr="00297AF2" w:rsidRDefault="00297AF2" w:rsidP="00297AF2">
      <w:pPr>
        <w:pStyle w:val="NormalnyWeb"/>
        <w:numPr>
          <w:ilvl w:val="0"/>
          <w:numId w:val="2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Co kształtuje nasze postawy wobec osób z niepełnosprawnościami?</w:t>
      </w:r>
    </w:p>
    <w:p w14:paraId="633CEF9C" w14:textId="77777777" w:rsidR="00297AF2" w:rsidRPr="00297AF2" w:rsidRDefault="00297AF2" w:rsidP="00297AF2">
      <w:pPr>
        <w:pStyle w:val="NormalnyWeb"/>
        <w:numPr>
          <w:ilvl w:val="0"/>
          <w:numId w:val="2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Stereotypy w kontekście niepełnosprawności.</w:t>
      </w:r>
    </w:p>
    <w:p w14:paraId="33C11D06" w14:textId="77777777" w:rsidR="00297AF2" w:rsidRPr="00BC55EC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206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1"/>
          <w:szCs w:val="21"/>
        </w:rPr>
        <w:t>Dotknąć ciemności – osoby słabowidzące niewidome.</w:t>
      </w:r>
    </w:p>
    <w:p w14:paraId="1283487F" w14:textId="77777777" w:rsidR="00297AF2" w:rsidRPr="00297AF2" w:rsidRDefault="00297AF2" w:rsidP="00297AF2">
      <w:pPr>
        <w:pStyle w:val="NormalnyWeb"/>
        <w:numPr>
          <w:ilvl w:val="0"/>
          <w:numId w:val="3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Prowadzenie osoby niewidomej – symulacja.</w:t>
      </w:r>
    </w:p>
    <w:p w14:paraId="5180F765" w14:textId="77777777" w:rsidR="00297AF2" w:rsidRPr="00297AF2" w:rsidRDefault="00297AF2" w:rsidP="00297AF2">
      <w:pPr>
        <w:pStyle w:val="NormalnyWeb"/>
        <w:numPr>
          <w:ilvl w:val="0"/>
          <w:numId w:val="3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Savoir – vivre wobec osób niewidomych i niedowidzących.</w:t>
      </w:r>
    </w:p>
    <w:p w14:paraId="5B9FAD90" w14:textId="77777777" w:rsidR="00297AF2" w:rsidRPr="00297AF2" w:rsidRDefault="00297AF2" w:rsidP="00297AF2">
      <w:pPr>
        <w:pStyle w:val="NormalnyWeb"/>
        <w:numPr>
          <w:ilvl w:val="0"/>
          <w:numId w:val="3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Wybrane wady wzroku - opis i charakterystyka, rozwiązania - technologie wspierające.</w:t>
      </w:r>
    </w:p>
    <w:p w14:paraId="17D25F48" w14:textId="77777777" w:rsidR="00297AF2" w:rsidRPr="00BC55EC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206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1"/>
          <w:szCs w:val="21"/>
        </w:rPr>
        <w:t>Dotknąć ciszy – osoby niesłyszące i słabo słyszące.</w:t>
      </w:r>
    </w:p>
    <w:p w14:paraId="7C9E0B32" w14:textId="77777777" w:rsidR="00297AF2" w:rsidRPr="00297AF2" w:rsidRDefault="00297AF2" w:rsidP="00297AF2">
      <w:pPr>
        <w:pStyle w:val="NormalnyWeb"/>
        <w:numPr>
          <w:ilvl w:val="0"/>
          <w:numId w:val="4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Symulacja niesłyszenia.</w:t>
      </w:r>
    </w:p>
    <w:p w14:paraId="5620664A" w14:textId="77777777" w:rsidR="00297AF2" w:rsidRPr="00297AF2" w:rsidRDefault="00297AF2" w:rsidP="00297AF2">
      <w:pPr>
        <w:pStyle w:val="NormalnyWeb"/>
        <w:numPr>
          <w:ilvl w:val="0"/>
          <w:numId w:val="4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Savoir – vivre w kontakcie z osobami niesłyszącymi i słabosłyszącymi.</w:t>
      </w:r>
    </w:p>
    <w:p w14:paraId="3400F8BB" w14:textId="77777777" w:rsidR="00297AF2" w:rsidRPr="00297AF2" w:rsidRDefault="00297AF2" w:rsidP="00297AF2">
      <w:pPr>
        <w:pStyle w:val="NormalnyWeb"/>
        <w:numPr>
          <w:ilvl w:val="0"/>
          <w:numId w:val="4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Model medyczny vs. kultura głuchych.</w:t>
      </w:r>
    </w:p>
    <w:p w14:paraId="2452DB3A" w14:textId="77777777" w:rsidR="00297AF2" w:rsidRPr="00297AF2" w:rsidRDefault="00297AF2" w:rsidP="00297AF2">
      <w:pPr>
        <w:pStyle w:val="NormalnyWeb"/>
        <w:numPr>
          <w:ilvl w:val="0"/>
          <w:numId w:val="4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Jak komunikują się osoby niesłyszące - rozwiązania - technologie wspierające.</w:t>
      </w:r>
    </w:p>
    <w:p w14:paraId="19B109E1" w14:textId="77777777" w:rsidR="00297AF2" w:rsidRPr="00BC55EC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206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1"/>
          <w:szCs w:val="21"/>
        </w:rPr>
        <w:t>Spektrum autyzmu.</w:t>
      </w:r>
    </w:p>
    <w:p w14:paraId="37D4ACFE" w14:textId="77777777" w:rsidR="00297AF2" w:rsidRPr="00297AF2" w:rsidRDefault="00297AF2" w:rsidP="00297AF2">
      <w:pPr>
        <w:pStyle w:val="NormalnyWeb"/>
        <w:numPr>
          <w:ilvl w:val="0"/>
          <w:numId w:val="5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Czym jest spektrum autyzmu.</w:t>
      </w:r>
    </w:p>
    <w:p w14:paraId="74FD6536" w14:textId="77777777" w:rsidR="00297AF2" w:rsidRPr="00297AF2" w:rsidRDefault="00297AF2" w:rsidP="00297AF2">
      <w:pPr>
        <w:pStyle w:val="NormalnyWeb"/>
        <w:numPr>
          <w:ilvl w:val="0"/>
          <w:numId w:val="5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Cechy spektrum autyzmu.</w:t>
      </w:r>
    </w:p>
    <w:p w14:paraId="3820B9C2" w14:textId="77777777" w:rsidR="00297AF2" w:rsidRPr="00297AF2" w:rsidRDefault="00297AF2" w:rsidP="00297AF2">
      <w:pPr>
        <w:pStyle w:val="NormalnyWeb"/>
        <w:numPr>
          <w:ilvl w:val="0"/>
          <w:numId w:val="5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Trudności i potrzeby studenta ze spektrum autyzmu.</w:t>
      </w:r>
    </w:p>
    <w:p w14:paraId="5A832C1B" w14:textId="77777777" w:rsidR="00297AF2" w:rsidRPr="00297AF2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1"/>
          <w:szCs w:val="21"/>
        </w:rPr>
        <w:t>Zaburzenie psychiczne.</w:t>
      </w:r>
    </w:p>
    <w:p w14:paraId="753FDF79" w14:textId="77777777" w:rsidR="00297AF2" w:rsidRPr="00297AF2" w:rsidRDefault="00297AF2" w:rsidP="00297AF2">
      <w:pPr>
        <w:pStyle w:val="NormalnyWeb"/>
        <w:numPr>
          <w:ilvl w:val="0"/>
          <w:numId w:val="6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Kryzys zdrowia psychicznego.</w:t>
      </w:r>
    </w:p>
    <w:p w14:paraId="2E6D12BA" w14:textId="77777777" w:rsidR="00297AF2" w:rsidRPr="00297AF2" w:rsidRDefault="00297AF2" w:rsidP="00297AF2">
      <w:pPr>
        <w:pStyle w:val="NormalnyWeb"/>
        <w:numPr>
          <w:ilvl w:val="0"/>
          <w:numId w:val="6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Krótka klasyfikacja zaburzeń psychicznych.</w:t>
      </w:r>
    </w:p>
    <w:p w14:paraId="29744775" w14:textId="77777777" w:rsidR="00297AF2" w:rsidRPr="00297AF2" w:rsidRDefault="00297AF2" w:rsidP="00297AF2">
      <w:pPr>
        <w:pStyle w:val="NormalnyWeb"/>
        <w:numPr>
          <w:ilvl w:val="0"/>
          <w:numId w:val="6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Wybrane zaburzenia natury psychicznej w kontekście edukacyjnym.</w:t>
      </w:r>
    </w:p>
    <w:p w14:paraId="6CE61DD5" w14:textId="77777777" w:rsidR="00297AF2" w:rsidRPr="00BC55EC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206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1"/>
          <w:szCs w:val="21"/>
        </w:rPr>
        <w:t>Niepełnosprawności ze względu na narząd ruchu.</w:t>
      </w:r>
    </w:p>
    <w:p w14:paraId="53135569" w14:textId="77777777" w:rsidR="00297AF2" w:rsidRPr="00297AF2" w:rsidRDefault="00297AF2" w:rsidP="00297AF2">
      <w:pPr>
        <w:pStyle w:val="NormalnyWeb"/>
        <w:numPr>
          <w:ilvl w:val="0"/>
          <w:numId w:val="7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Pochodzenia dysfunkcji ruchu.</w:t>
      </w:r>
    </w:p>
    <w:p w14:paraId="27C07FAD" w14:textId="77777777" w:rsidR="00297AF2" w:rsidRPr="00297AF2" w:rsidRDefault="00297AF2" w:rsidP="00297AF2">
      <w:pPr>
        <w:pStyle w:val="NormalnyWeb"/>
        <w:numPr>
          <w:ilvl w:val="0"/>
          <w:numId w:val="7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Rodzaje wózków.</w:t>
      </w:r>
    </w:p>
    <w:p w14:paraId="1EEEE438" w14:textId="77777777" w:rsidR="00297AF2" w:rsidRPr="00297AF2" w:rsidRDefault="00297AF2" w:rsidP="00297AF2">
      <w:pPr>
        <w:pStyle w:val="NormalnyWeb"/>
        <w:numPr>
          <w:ilvl w:val="0"/>
          <w:numId w:val="7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Czy osoba będąca na wózku ma inne utrudnienia niż bariery architektoniczne.</w:t>
      </w:r>
    </w:p>
    <w:p w14:paraId="4DB6000D" w14:textId="77777777" w:rsidR="00297AF2" w:rsidRPr="00297AF2" w:rsidRDefault="00297AF2" w:rsidP="00297AF2">
      <w:pPr>
        <w:pStyle w:val="NormalnyWeb"/>
        <w:numPr>
          <w:ilvl w:val="0"/>
          <w:numId w:val="7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Savoir – vivre w kontakcie z osobami na wózkach.</w:t>
      </w:r>
    </w:p>
    <w:p w14:paraId="5A2CC60B" w14:textId="77777777" w:rsidR="00297AF2" w:rsidRPr="00297AF2" w:rsidRDefault="00297AF2" w:rsidP="00297AF2">
      <w:pPr>
        <w:pStyle w:val="NormalnyWeb"/>
        <w:numPr>
          <w:ilvl w:val="0"/>
          <w:numId w:val="7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Symulacja niepełnosprawności ruchowej.</w:t>
      </w:r>
    </w:p>
    <w:p w14:paraId="02B66D3D" w14:textId="77777777" w:rsidR="00297AF2" w:rsidRPr="00BC55EC" w:rsidRDefault="00297AF2" w:rsidP="00297AF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2060"/>
          <w:sz w:val="21"/>
          <w:szCs w:val="21"/>
        </w:rPr>
      </w:pPr>
      <w:r w:rsidRPr="00BC55EC">
        <w:rPr>
          <w:rStyle w:val="Pogrubienie"/>
          <w:rFonts w:ascii="Calibri" w:hAnsi="Calibri" w:cs="Calibri"/>
          <w:color w:val="002060"/>
          <w:sz w:val="21"/>
          <w:szCs w:val="21"/>
        </w:rPr>
        <w:t>Niepełnosprawności niewidoczne.</w:t>
      </w:r>
    </w:p>
    <w:p w14:paraId="2B897D73" w14:textId="77777777" w:rsidR="00297AF2" w:rsidRPr="00297AF2" w:rsidRDefault="00297AF2" w:rsidP="00297AF2">
      <w:pPr>
        <w:pStyle w:val="NormalnyWeb"/>
        <w:numPr>
          <w:ilvl w:val="0"/>
          <w:numId w:val="8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Przykłady niepełnosprawności niewidocznych.</w:t>
      </w:r>
    </w:p>
    <w:p w14:paraId="3A695565" w14:textId="1EFA10F5" w:rsidR="00431E13" w:rsidRPr="00297AF2" w:rsidRDefault="00297AF2" w:rsidP="00297AF2">
      <w:pPr>
        <w:pStyle w:val="NormalnyWeb"/>
        <w:numPr>
          <w:ilvl w:val="0"/>
          <w:numId w:val="8"/>
        </w:numPr>
        <w:spacing w:before="0" w:beforeAutospacing="0" w:after="0" w:afterAutospacing="0"/>
        <w:ind w:left="945"/>
        <w:jc w:val="both"/>
        <w:rPr>
          <w:rFonts w:ascii="Calibri" w:hAnsi="Calibri" w:cs="Calibri"/>
          <w:color w:val="000000"/>
          <w:sz w:val="21"/>
          <w:szCs w:val="21"/>
        </w:rPr>
      </w:pPr>
      <w:r w:rsidRPr="00297AF2">
        <w:rPr>
          <w:rFonts w:ascii="Calibri" w:hAnsi="Calibri" w:cs="Calibri"/>
          <w:color w:val="000000"/>
          <w:sz w:val="21"/>
          <w:szCs w:val="21"/>
        </w:rPr>
        <w:t>Bariery funkcjonalne w procesie dydaktycznym dla osób z niepełnosprawnościami niewidocznymi.</w:t>
      </w:r>
    </w:p>
    <w:p w14:paraId="26489F8A" w14:textId="77777777" w:rsidR="00297AF2" w:rsidRDefault="00BC11BA" w:rsidP="00297AF2">
      <w:pPr>
        <w:pStyle w:val="Tekstpodstawowy"/>
        <w:spacing w:before="202" w:line="276" w:lineRule="auto"/>
        <w:ind w:left="116" w:right="170"/>
        <w:jc w:val="both"/>
        <w:rPr>
          <w:rFonts w:ascii="Calibri" w:hAnsi="Calibri" w:cs="Calibri"/>
          <w:spacing w:val="-51"/>
          <w:u w:val="single"/>
        </w:rPr>
      </w:pPr>
      <w:r w:rsidRPr="00297AF2">
        <w:rPr>
          <w:rFonts w:ascii="Calibri" w:hAnsi="Calibri" w:cs="Calibri"/>
          <w:spacing w:val="-51"/>
          <w:u w:val="single"/>
        </w:rPr>
        <w:t xml:space="preserve"> </w:t>
      </w:r>
    </w:p>
    <w:p w14:paraId="5F8776C6" w14:textId="11A15071" w:rsidR="00297AF2" w:rsidRPr="00BC55EC" w:rsidRDefault="00BC11BA" w:rsidP="00BC55EC">
      <w:pPr>
        <w:pStyle w:val="Tekstpodstawowy"/>
        <w:spacing w:before="202" w:line="276" w:lineRule="auto"/>
        <w:ind w:left="116" w:right="170"/>
        <w:jc w:val="both"/>
        <w:rPr>
          <w:rFonts w:ascii="Calibri" w:hAnsi="Calibri" w:cs="Calibri"/>
        </w:rPr>
      </w:pPr>
      <w:r w:rsidRPr="00297AF2">
        <w:rPr>
          <w:rFonts w:ascii="Calibri" w:hAnsi="Calibri" w:cs="Calibri"/>
          <w:b/>
          <w:bCs/>
          <w:w w:val="105"/>
          <w:u w:val="single"/>
        </w:rPr>
        <w:t>Prowadzący:</w:t>
      </w:r>
      <w:r w:rsidRPr="00297AF2">
        <w:rPr>
          <w:rFonts w:ascii="Calibri" w:hAnsi="Calibri" w:cs="Calibri"/>
          <w:w w:val="105"/>
        </w:rPr>
        <w:t xml:space="preserve"> szkolenie prowadzone będzie przez 2 doświadczonych trenerów mających osobiste doświadczenia (osoba z niepełnosprawnością) lub na co dzień pracujących z Osobami ze szczególnymi potrzebami, w tym z niepełnosprawnością. Praca 2 -</w:t>
      </w:r>
      <w:r w:rsidRPr="00297AF2">
        <w:rPr>
          <w:rFonts w:ascii="Calibri" w:hAnsi="Calibri" w:cs="Calibri"/>
        </w:rPr>
        <w:t xml:space="preserve"> </w:t>
      </w:r>
      <w:r w:rsidRPr="00297AF2">
        <w:rPr>
          <w:rFonts w:ascii="Calibri" w:hAnsi="Calibri" w:cs="Calibri"/>
          <w:w w:val="105"/>
        </w:rPr>
        <w:t>osobowego zespołu trenerskiego jest szczególnie ważna względu na formę szkolenia,</w:t>
      </w:r>
      <w:r w:rsidRPr="00297AF2">
        <w:rPr>
          <w:rFonts w:ascii="Calibri" w:hAnsi="Calibri" w:cs="Calibri"/>
        </w:rPr>
        <w:t xml:space="preserve"> </w:t>
      </w:r>
      <w:r w:rsidRPr="00297AF2">
        <w:rPr>
          <w:rFonts w:ascii="Calibri" w:hAnsi="Calibri" w:cs="Calibri"/>
          <w:w w:val="110"/>
        </w:rPr>
        <w:t>zaplanowane w nim ćwiczenia i symulacje oraz liczebność grup. Duet trenerski niewątpliwie</w:t>
      </w:r>
      <w:r w:rsidRPr="00297AF2">
        <w:rPr>
          <w:rFonts w:ascii="Calibri" w:hAnsi="Calibri" w:cs="Calibri"/>
        </w:rPr>
        <w:t xml:space="preserve"> </w:t>
      </w:r>
      <w:r w:rsidRPr="00297AF2">
        <w:rPr>
          <w:rFonts w:ascii="Calibri" w:hAnsi="Calibri" w:cs="Calibri"/>
          <w:w w:val="105"/>
        </w:rPr>
        <w:t>podwyższa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jakość</w:t>
      </w:r>
      <w:r w:rsidRPr="00297AF2">
        <w:rPr>
          <w:rFonts w:ascii="Calibri" w:hAnsi="Calibri" w:cs="Calibri"/>
          <w:spacing w:val="-15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szkoleń,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pozwala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na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synergię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kompetencji,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pozytywnie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wpływa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na</w:t>
      </w:r>
      <w:r w:rsidRPr="00297AF2">
        <w:rPr>
          <w:rFonts w:ascii="Calibri" w:hAnsi="Calibri" w:cs="Calibri"/>
          <w:spacing w:val="-14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siłę</w:t>
      </w:r>
      <w:r w:rsidRPr="00297AF2">
        <w:rPr>
          <w:rFonts w:ascii="Calibri" w:hAnsi="Calibri" w:cs="Calibri"/>
          <w:spacing w:val="-15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przekazu, a</w:t>
      </w:r>
      <w:r w:rsidRPr="00297AF2">
        <w:rPr>
          <w:rFonts w:ascii="Calibri" w:hAnsi="Calibri" w:cs="Calibri"/>
          <w:spacing w:val="-7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tym</w:t>
      </w:r>
      <w:r w:rsidRPr="00297AF2">
        <w:rPr>
          <w:rFonts w:ascii="Calibri" w:hAnsi="Calibri" w:cs="Calibri"/>
          <w:spacing w:val="-7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samym</w:t>
      </w:r>
      <w:r w:rsidRPr="00297AF2">
        <w:rPr>
          <w:rFonts w:ascii="Calibri" w:hAnsi="Calibri" w:cs="Calibri"/>
          <w:spacing w:val="-8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na</w:t>
      </w:r>
      <w:r w:rsidRPr="00297AF2">
        <w:rPr>
          <w:rFonts w:ascii="Calibri" w:hAnsi="Calibri" w:cs="Calibri"/>
          <w:spacing w:val="-6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efektywniejsze</w:t>
      </w:r>
      <w:r w:rsidRPr="00297AF2">
        <w:rPr>
          <w:rFonts w:ascii="Calibri" w:hAnsi="Calibri" w:cs="Calibri"/>
          <w:spacing w:val="-6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nabywanie</w:t>
      </w:r>
      <w:r w:rsidRPr="00297AF2">
        <w:rPr>
          <w:rFonts w:ascii="Calibri" w:hAnsi="Calibri" w:cs="Calibri"/>
          <w:spacing w:val="-7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kompetencji</w:t>
      </w:r>
      <w:r w:rsidRPr="00297AF2">
        <w:rPr>
          <w:rFonts w:ascii="Calibri" w:hAnsi="Calibri" w:cs="Calibri"/>
          <w:spacing w:val="-7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przez</w:t>
      </w:r>
      <w:r w:rsidRPr="00297AF2">
        <w:rPr>
          <w:rFonts w:ascii="Calibri" w:hAnsi="Calibri" w:cs="Calibri"/>
          <w:spacing w:val="-6"/>
          <w:w w:val="105"/>
        </w:rPr>
        <w:t xml:space="preserve"> </w:t>
      </w:r>
      <w:r w:rsidRPr="00297AF2">
        <w:rPr>
          <w:rFonts w:ascii="Calibri" w:hAnsi="Calibri" w:cs="Calibri"/>
          <w:w w:val="105"/>
        </w:rPr>
        <w:t>uczestników</w:t>
      </w:r>
      <w:r w:rsidR="00BC55EC">
        <w:rPr>
          <w:rFonts w:ascii="Calibri" w:hAnsi="Calibri" w:cs="Calibri"/>
          <w:w w:val="105"/>
        </w:rPr>
        <w:t>.</w:t>
      </w:r>
    </w:p>
    <w:sectPr w:rsidR="00297AF2" w:rsidRPr="00BC55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EEF4" w14:textId="77777777" w:rsidR="00BC11BA" w:rsidRDefault="00BC11BA" w:rsidP="00BC11BA">
      <w:pPr>
        <w:spacing w:after="0" w:line="240" w:lineRule="auto"/>
      </w:pPr>
      <w:r>
        <w:separator/>
      </w:r>
    </w:p>
  </w:endnote>
  <w:endnote w:type="continuationSeparator" w:id="0">
    <w:p w14:paraId="5E365581" w14:textId="77777777" w:rsidR="00BC11BA" w:rsidRDefault="00BC11BA" w:rsidP="00BC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0DB4" w14:textId="77777777" w:rsidR="00BC11BA" w:rsidRDefault="00BC11BA" w:rsidP="00BC11BA">
      <w:pPr>
        <w:spacing w:after="0" w:line="240" w:lineRule="auto"/>
      </w:pPr>
      <w:r>
        <w:separator/>
      </w:r>
    </w:p>
  </w:footnote>
  <w:footnote w:type="continuationSeparator" w:id="0">
    <w:p w14:paraId="174BDDD3" w14:textId="77777777" w:rsidR="00BC11BA" w:rsidRDefault="00BC11BA" w:rsidP="00BC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6206" w14:textId="7988D1F3" w:rsidR="00BC11BA" w:rsidRDefault="00BC11B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B590E" wp14:editId="64728AC0">
          <wp:simplePos x="0" y="0"/>
          <wp:positionH relativeFrom="column">
            <wp:posOffset>71755</wp:posOffset>
          </wp:positionH>
          <wp:positionV relativeFrom="paragraph">
            <wp:posOffset>-316230</wp:posOffset>
          </wp:positionV>
          <wp:extent cx="5760720" cy="794385"/>
          <wp:effectExtent l="0" t="0" r="0" b="5715"/>
          <wp:wrapTight wrapText="bothSides">
            <wp:wrapPolygon edited="0">
              <wp:start x="0" y="0"/>
              <wp:lineTo x="0" y="21237"/>
              <wp:lineTo x="21500" y="21237"/>
              <wp:lineTo x="21500" y="0"/>
              <wp:lineTo x="0" y="0"/>
            </wp:wrapPolygon>
          </wp:wrapTight>
          <wp:docPr id="739579297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79297" name="Obraz 1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2A1E"/>
    <w:multiLevelType w:val="multilevel"/>
    <w:tmpl w:val="ED1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826CC"/>
    <w:multiLevelType w:val="multilevel"/>
    <w:tmpl w:val="157E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9507A"/>
    <w:multiLevelType w:val="multilevel"/>
    <w:tmpl w:val="33C6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D227F"/>
    <w:multiLevelType w:val="hybridMultilevel"/>
    <w:tmpl w:val="2D38196E"/>
    <w:lvl w:ilvl="0" w:tplc="EBF22EDA">
      <w:numFmt w:val="bullet"/>
      <w:lvlText w:val="−"/>
      <w:lvlJc w:val="left"/>
      <w:pPr>
        <w:ind w:left="857" w:hanging="360"/>
      </w:pPr>
      <w:rPr>
        <w:rFonts w:ascii="Verdana" w:eastAsia="Verdana" w:hAnsi="Verdana" w:cs="Verdana" w:hint="default"/>
        <w:w w:val="67"/>
        <w:sz w:val="20"/>
        <w:szCs w:val="20"/>
        <w:lang w:val="pl-PL" w:eastAsia="pl-PL" w:bidi="pl-PL"/>
      </w:rPr>
    </w:lvl>
    <w:lvl w:ilvl="1" w:tplc="BE44C13C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C00C07FA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3CCE2B7A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5246BD0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CB201C34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5428EC9C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DB409F28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538C82E2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46961B6D"/>
    <w:multiLevelType w:val="multilevel"/>
    <w:tmpl w:val="C2A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F59E2"/>
    <w:multiLevelType w:val="multilevel"/>
    <w:tmpl w:val="FC9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94FB1"/>
    <w:multiLevelType w:val="multilevel"/>
    <w:tmpl w:val="E0D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F7D90"/>
    <w:multiLevelType w:val="multilevel"/>
    <w:tmpl w:val="7D8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435624">
    <w:abstractNumId w:val="3"/>
  </w:num>
  <w:num w:numId="2" w16cid:durableId="689995077">
    <w:abstractNumId w:val="1"/>
  </w:num>
  <w:num w:numId="3" w16cid:durableId="1756128556">
    <w:abstractNumId w:val="2"/>
  </w:num>
  <w:num w:numId="4" w16cid:durableId="1912038573">
    <w:abstractNumId w:val="0"/>
  </w:num>
  <w:num w:numId="5" w16cid:durableId="2036998050">
    <w:abstractNumId w:val="4"/>
  </w:num>
  <w:num w:numId="6" w16cid:durableId="1855530088">
    <w:abstractNumId w:val="5"/>
  </w:num>
  <w:num w:numId="7" w16cid:durableId="1867668583">
    <w:abstractNumId w:val="6"/>
  </w:num>
  <w:num w:numId="8" w16cid:durableId="120417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BA"/>
    <w:rsid w:val="00020773"/>
    <w:rsid w:val="00297AF2"/>
    <w:rsid w:val="00431E13"/>
    <w:rsid w:val="005262C7"/>
    <w:rsid w:val="00537902"/>
    <w:rsid w:val="006642C0"/>
    <w:rsid w:val="0083705B"/>
    <w:rsid w:val="00B17105"/>
    <w:rsid w:val="00B33E4B"/>
    <w:rsid w:val="00BC11BA"/>
    <w:rsid w:val="00BC55EC"/>
    <w:rsid w:val="00CA79BA"/>
    <w:rsid w:val="00D10A6D"/>
    <w:rsid w:val="00E26A89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D6CC"/>
  <w15:chartTrackingRefBased/>
  <w15:docId w15:val="{31020BB6-124B-4356-B47C-7D46525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1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C1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1B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C11BA"/>
    <w:pPr>
      <w:widowControl w:val="0"/>
      <w:autoSpaceDE w:val="0"/>
      <w:autoSpaceDN w:val="0"/>
      <w:spacing w:after="0" w:line="240" w:lineRule="auto"/>
      <w:ind w:left="857"/>
    </w:pPr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11BA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C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1BA"/>
  </w:style>
  <w:style w:type="paragraph" w:styleId="Stopka">
    <w:name w:val="footer"/>
    <w:basedOn w:val="Normalny"/>
    <w:link w:val="StopkaZnak"/>
    <w:uiPriority w:val="99"/>
    <w:unhideWhenUsed/>
    <w:rsid w:val="00BC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1BA"/>
  </w:style>
  <w:style w:type="paragraph" w:styleId="NormalnyWeb">
    <w:name w:val="Normal (Web)"/>
    <w:basedOn w:val="Normalny"/>
    <w:uiPriority w:val="99"/>
    <w:unhideWhenUsed/>
    <w:rsid w:val="00D10A6D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10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Diana Rychlica</cp:lastModifiedBy>
  <cp:revision>5</cp:revision>
  <dcterms:created xsi:type="dcterms:W3CDTF">2025-03-05T14:40:00Z</dcterms:created>
  <dcterms:modified xsi:type="dcterms:W3CDTF">2025-04-03T07:29:00Z</dcterms:modified>
</cp:coreProperties>
</file>