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634A" w14:textId="15F54F4E" w:rsidR="00BC11BA" w:rsidRPr="00431E13" w:rsidRDefault="00BC11BA" w:rsidP="00BC11BA">
      <w:pPr>
        <w:pStyle w:val="Nagwek2"/>
        <w:spacing w:before="159" w:line="307" w:lineRule="auto"/>
        <w:ind w:left="421"/>
        <w:jc w:val="center"/>
        <w:rPr>
          <w:b/>
          <w:bCs/>
          <w:sz w:val="36"/>
          <w:szCs w:val="36"/>
        </w:rPr>
      </w:pPr>
      <w:r w:rsidRPr="00431E13">
        <w:rPr>
          <w:b/>
          <w:bCs/>
          <w:w w:val="105"/>
          <w:sz w:val="36"/>
          <w:szCs w:val="36"/>
        </w:rPr>
        <w:t>Szkolenie świadomościowe</w:t>
      </w:r>
      <w:r w:rsidR="00431E13" w:rsidRPr="00431E13">
        <w:rPr>
          <w:b/>
          <w:bCs/>
          <w:w w:val="105"/>
          <w:sz w:val="36"/>
          <w:szCs w:val="36"/>
        </w:rPr>
        <w:t xml:space="preserve"> – 19.03.2025</w:t>
      </w:r>
    </w:p>
    <w:p w14:paraId="0ED8867E" w14:textId="55E80381" w:rsidR="00BC11BA" w:rsidRPr="00431E13" w:rsidRDefault="00BC11BA" w:rsidP="00BC11BA">
      <w:pPr>
        <w:pStyle w:val="Tekstpodstawowy"/>
        <w:spacing w:before="158" w:after="120" w:line="276" w:lineRule="auto"/>
        <w:ind w:left="499"/>
        <w:rPr>
          <w:sz w:val="22"/>
          <w:szCs w:val="22"/>
        </w:rPr>
      </w:pPr>
      <w:r w:rsidRPr="00431E13">
        <w:rPr>
          <w:b/>
          <w:bCs/>
          <w:w w:val="105"/>
          <w:sz w:val="22"/>
          <w:szCs w:val="22"/>
          <w:u w:val="single"/>
        </w:rPr>
        <w:t>Cel</w:t>
      </w:r>
      <w:r w:rsidR="00431E13" w:rsidRPr="00431E13">
        <w:rPr>
          <w:b/>
          <w:bCs/>
          <w:w w:val="105"/>
          <w:sz w:val="22"/>
          <w:szCs w:val="22"/>
          <w:u w:val="single"/>
        </w:rPr>
        <w:t xml:space="preserve"> szkolenia</w:t>
      </w:r>
      <w:r w:rsidRPr="00431E13">
        <w:rPr>
          <w:b/>
          <w:bCs/>
          <w:w w:val="105"/>
          <w:sz w:val="22"/>
          <w:szCs w:val="22"/>
          <w:u w:val="single"/>
        </w:rPr>
        <w:t>:</w:t>
      </w:r>
      <w:r w:rsidRPr="00431E13">
        <w:rPr>
          <w:w w:val="105"/>
          <w:sz w:val="22"/>
          <w:szCs w:val="22"/>
        </w:rPr>
        <w:t xml:space="preserve"> wyposażenie kadry uczelni w podstawową wiedzę z zakresu funkcjonowania Osób ze szczególnymi potrzebami, w tym z niepełnosprawnością.</w:t>
      </w:r>
    </w:p>
    <w:p w14:paraId="23AC4B1E" w14:textId="77777777" w:rsidR="00BC11BA" w:rsidRPr="00431E13" w:rsidRDefault="00BC11BA" w:rsidP="00BC11BA">
      <w:pPr>
        <w:pStyle w:val="Tekstpodstawowy"/>
        <w:spacing w:line="276" w:lineRule="auto"/>
        <w:ind w:left="500"/>
        <w:rPr>
          <w:sz w:val="22"/>
          <w:szCs w:val="22"/>
        </w:rPr>
      </w:pPr>
      <w:bookmarkStart w:id="0" w:name="Efekty_szkolenia:_szkolenia_mają_ogranic"/>
      <w:bookmarkEnd w:id="0"/>
      <w:r w:rsidRPr="00431E13">
        <w:rPr>
          <w:rFonts w:ascii="Times New Roman" w:hAnsi="Times New Roman"/>
          <w:spacing w:val="-51"/>
          <w:sz w:val="22"/>
          <w:szCs w:val="22"/>
          <w:u w:val="single"/>
        </w:rPr>
        <w:t xml:space="preserve"> </w:t>
      </w:r>
      <w:r w:rsidRPr="00431E13">
        <w:rPr>
          <w:b/>
          <w:bCs/>
          <w:w w:val="105"/>
          <w:sz w:val="22"/>
          <w:szCs w:val="22"/>
          <w:u w:val="single"/>
        </w:rPr>
        <w:t>Efekty szkolenia:</w:t>
      </w:r>
      <w:r w:rsidRPr="00431E13">
        <w:rPr>
          <w:w w:val="105"/>
          <w:sz w:val="22"/>
          <w:szCs w:val="22"/>
        </w:rPr>
        <w:t xml:space="preserve"> szkolenia mają ograniczyć strach przed nieznanym i pozwolić umiejętnie</w:t>
      </w:r>
    </w:p>
    <w:p w14:paraId="23CA9258" w14:textId="77777777" w:rsidR="00BC11BA" w:rsidRPr="00431E13" w:rsidRDefault="00BC11BA" w:rsidP="00BC11BA">
      <w:pPr>
        <w:pStyle w:val="Tekstpodstawowy"/>
        <w:spacing w:line="276" w:lineRule="auto"/>
        <w:ind w:left="500"/>
        <w:rPr>
          <w:sz w:val="22"/>
          <w:szCs w:val="22"/>
        </w:rPr>
      </w:pPr>
      <w:r w:rsidRPr="00431E13">
        <w:rPr>
          <w:w w:val="105"/>
          <w:sz w:val="22"/>
          <w:szCs w:val="22"/>
        </w:rPr>
        <w:t>zachować</w:t>
      </w:r>
      <w:r w:rsidRPr="00431E13">
        <w:rPr>
          <w:spacing w:val="-1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się</w:t>
      </w:r>
      <w:r w:rsidRPr="00431E13">
        <w:rPr>
          <w:spacing w:val="-1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w</w:t>
      </w:r>
      <w:r w:rsidRPr="00431E13">
        <w:rPr>
          <w:spacing w:val="-1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momencie</w:t>
      </w:r>
      <w:r w:rsidRPr="00431E13">
        <w:rPr>
          <w:spacing w:val="-16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pracy</w:t>
      </w:r>
      <w:r w:rsidRPr="00431E13">
        <w:rPr>
          <w:spacing w:val="-1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z</w:t>
      </w:r>
      <w:r w:rsidRPr="00431E13">
        <w:rPr>
          <w:spacing w:val="-16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 xml:space="preserve">Osobami ze szczególnymi potrzebami, w tym </w:t>
      </w:r>
      <w:r w:rsidRPr="00431E13">
        <w:rPr>
          <w:w w:val="105"/>
          <w:sz w:val="22"/>
          <w:szCs w:val="22"/>
        </w:rPr>
        <w:br/>
        <w:t>z niepełnosprawnością.</w:t>
      </w:r>
      <w:r w:rsidRPr="00431E13">
        <w:rPr>
          <w:spacing w:val="-1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Uczestnicy</w:t>
      </w:r>
      <w:r w:rsidRPr="00431E13">
        <w:rPr>
          <w:spacing w:val="-1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poznają</w:t>
      </w:r>
      <w:r w:rsidRPr="00431E13">
        <w:rPr>
          <w:spacing w:val="-16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świat</w:t>
      </w:r>
      <w:r w:rsidRPr="00431E13">
        <w:rPr>
          <w:spacing w:val="-16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 xml:space="preserve">Osób ze szczególnymi potrzebami, w tym </w:t>
      </w:r>
      <w:r w:rsidRPr="00431E13">
        <w:rPr>
          <w:w w:val="105"/>
          <w:sz w:val="22"/>
          <w:szCs w:val="22"/>
        </w:rPr>
        <w:br/>
        <w:t>z niepełnosprawnością,</w:t>
      </w:r>
      <w:r w:rsidRPr="00431E13">
        <w:rPr>
          <w:spacing w:val="-1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dowiedzą</w:t>
      </w:r>
      <w:r w:rsidRPr="00431E13">
        <w:rPr>
          <w:spacing w:val="-16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się</w:t>
      </w:r>
      <w:r w:rsidRPr="00431E13">
        <w:rPr>
          <w:spacing w:val="-1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z</w:t>
      </w:r>
      <w:r w:rsidRPr="00431E13">
        <w:rPr>
          <w:spacing w:val="-1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jakimi trudnościami</w:t>
      </w:r>
      <w:r w:rsidRPr="00431E13">
        <w:rPr>
          <w:spacing w:val="-6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mogą</w:t>
      </w:r>
      <w:r w:rsidRPr="00431E13">
        <w:rPr>
          <w:spacing w:val="-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się</w:t>
      </w:r>
      <w:r w:rsidRPr="00431E13">
        <w:rPr>
          <w:spacing w:val="-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one</w:t>
      </w:r>
      <w:r w:rsidRPr="00431E13">
        <w:rPr>
          <w:spacing w:val="-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spotkać</w:t>
      </w:r>
      <w:r w:rsidRPr="00431E13">
        <w:rPr>
          <w:spacing w:val="-3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w</w:t>
      </w:r>
      <w:r w:rsidRPr="00431E13">
        <w:rPr>
          <w:spacing w:val="-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życiu</w:t>
      </w:r>
      <w:r w:rsidRPr="00431E13">
        <w:rPr>
          <w:spacing w:val="-5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codziennym</w:t>
      </w:r>
      <w:r w:rsidRPr="00431E13">
        <w:rPr>
          <w:spacing w:val="-5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oraz</w:t>
      </w:r>
      <w:r w:rsidRPr="00431E13">
        <w:rPr>
          <w:spacing w:val="-5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w</w:t>
      </w:r>
      <w:r w:rsidRPr="00431E13">
        <w:rPr>
          <w:spacing w:val="-5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środowisku</w:t>
      </w:r>
      <w:r w:rsidRPr="00431E13">
        <w:rPr>
          <w:spacing w:val="-5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akademickim.</w:t>
      </w:r>
    </w:p>
    <w:p w14:paraId="2D5D08A5" w14:textId="355A2F9A" w:rsidR="00BC11BA" w:rsidRPr="00431E13" w:rsidRDefault="00BC11BA" w:rsidP="00BC11BA">
      <w:pPr>
        <w:pStyle w:val="Tekstpodstawowy"/>
        <w:spacing w:line="276" w:lineRule="auto"/>
        <w:ind w:left="500"/>
        <w:rPr>
          <w:sz w:val="22"/>
          <w:szCs w:val="22"/>
        </w:rPr>
      </w:pPr>
      <w:r w:rsidRPr="00431E13">
        <w:rPr>
          <w:w w:val="105"/>
          <w:sz w:val="22"/>
          <w:szCs w:val="22"/>
        </w:rPr>
        <w:t>Uczestnicy nabędą umiejętności efektywnego wspierania Osób ze szczególnymi potrzebami, w tym z niepełnosprawnością oraz kompetencje społeczne w zakresie komunikacji z Osobami ze szczególnymi potrzebami, w tym z niepełnosprawnością. Dodatkowym efektem szkolenia ma być zachęcenie do dalszego rozwoju w zakresie pracy z Osobami ze szczególnymi potrzebami, w tym z niepełnosprawnością.</w:t>
      </w:r>
    </w:p>
    <w:p w14:paraId="49346C59" w14:textId="77777777" w:rsidR="00431E13" w:rsidRPr="00431E13" w:rsidRDefault="00BC11BA" w:rsidP="00BC11BA">
      <w:pPr>
        <w:pStyle w:val="Tekstpodstawowy"/>
        <w:spacing w:line="276" w:lineRule="auto"/>
        <w:ind w:left="500"/>
        <w:rPr>
          <w:w w:val="105"/>
          <w:sz w:val="22"/>
          <w:szCs w:val="22"/>
        </w:rPr>
      </w:pPr>
      <w:r w:rsidRPr="00431E13">
        <w:rPr>
          <w:w w:val="105"/>
          <w:sz w:val="22"/>
          <w:szCs w:val="22"/>
        </w:rPr>
        <w:t>W trakcie szkolenia zaplanowano ćwiczenia praktyczne z wykorzystaniem różnych</w:t>
      </w:r>
      <w:r w:rsidRPr="00431E13">
        <w:rPr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symulatorów niepełnosprawności, m.in. (wady wzroku, symulacja niesłyszenia, poruszanie się z białą laską, symulator ograniczeń ruchowych, poruszanie się o kulach, o chodziku, na wózku aktywnym i rehabilitacyjnym, symulacja niepełnosprawności sensorycznej, intelektualnej itp.)</w:t>
      </w:r>
      <w:r w:rsidR="00431E13" w:rsidRPr="00431E13">
        <w:rPr>
          <w:w w:val="105"/>
          <w:sz w:val="22"/>
          <w:szCs w:val="22"/>
        </w:rPr>
        <w:t>.</w:t>
      </w:r>
    </w:p>
    <w:p w14:paraId="68EA307B" w14:textId="77777777" w:rsidR="00431E13" w:rsidRPr="00431E13" w:rsidRDefault="00431E13" w:rsidP="00431E13">
      <w:pPr>
        <w:pStyle w:val="Tekstpodstawowy"/>
        <w:spacing w:line="276" w:lineRule="auto"/>
        <w:ind w:left="500"/>
        <w:jc w:val="center"/>
        <w:rPr>
          <w:b/>
          <w:bCs/>
          <w:color w:val="002060"/>
          <w:w w:val="105"/>
          <w:sz w:val="22"/>
          <w:szCs w:val="22"/>
        </w:rPr>
      </w:pPr>
    </w:p>
    <w:p w14:paraId="65217123" w14:textId="19F1B645" w:rsidR="00BC11BA" w:rsidRPr="00431E13" w:rsidRDefault="00431E13" w:rsidP="00431E13">
      <w:pPr>
        <w:pStyle w:val="Tekstpodstawowy"/>
        <w:spacing w:line="276" w:lineRule="auto"/>
        <w:ind w:left="500"/>
        <w:jc w:val="center"/>
        <w:rPr>
          <w:b/>
          <w:bCs/>
          <w:color w:val="002060"/>
          <w:sz w:val="22"/>
          <w:szCs w:val="22"/>
        </w:rPr>
      </w:pPr>
      <w:r w:rsidRPr="00431E13">
        <w:rPr>
          <w:b/>
          <w:bCs/>
          <w:color w:val="002060"/>
          <w:w w:val="105"/>
          <w:sz w:val="22"/>
          <w:szCs w:val="22"/>
        </w:rPr>
        <w:t>R</w:t>
      </w:r>
      <w:r w:rsidR="00BC11BA" w:rsidRPr="00431E13">
        <w:rPr>
          <w:b/>
          <w:bCs/>
          <w:color w:val="002060"/>
          <w:w w:val="105"/>
          <w:sz w:val="22"/>
          <w:szCs w:val="22"/>
        </w:rPr>
        <w:t>amowy plan szkolenia świadomościowego:</w:t>
      </w:r>
    </w:p>
    <w:p w14:paraId="4EFE4BB1" w14:textId="77777777" w:rsidR="00BC11BA" w:rsidRPr="00431E13" w:rsidRDefault="00BC11BA" w:rsidP="00BC11BA">
      <w:pPr>
        <w:pStyle w:val="Tekstpodstawowy"/>
        <w:spacing w:before="158" w:line="276" w:lineRule="auto"/>
        <w:ind w:left="563"/>
        <w:rPr>
          <w:b/>
          <w:bCs/>
          <w:sz w:val="22"/>
          <w:szCs w:val="22"/>
        </w:rPr>
      </w:pPr>
      <w:r w:rsidRPr="00431E13">
        <w:rPr>
          <w:b/>
          <w:bCs/>
          <w:sz w:val="22"/>
          <w:szCs w:val="22"/>
        </w:rPr>
        <w:t>Część teoretyczna:</w:t>
      </w:r>
    </w:p>
    <w:p w14:paraId="0CAAA86F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190" w:after="0" w:line="276" w:lineRule="auto"/>
        <w:ind w:hanging="361"/>
        <w:contextualSpacing w:val="0"/>
        <w:rPr>
          <w:rFonts w:ascii="Arial" w:hAnsi="Arial" w:cs="Arial"/>
        </w:rPr>
      </w:pPr>
      <w:bookmarkStart w:id="1" w:name="_Kim_jest_OzN;_"/>
      <w:bookmarkEnd w:id="1"/>
      <w:r w:rsidRPr="00431E13">
        <w:rPr>
          <w:rFonts w:ascii="Arial" w:hAnsi="Arial" w:cs="Arial"/>
          <w:w w:val="105"/>
        </w:rPr>
        <w:t>Kim jest</w:t>
      </w:r>
      <w:r w:rsidRPr="00431E13">
        <w:rPr>
          <w:rFonts w:ascii="Arial" w:hAnsi="Arial" w:cs="Arial"/>
          <w:spacing w:val="-15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Osoba ze szczególnymi potrzebami, w tym z niepełnosprawnością;</w:t>
      </w:r>
    </w:p>
    <w:p w14:paraId="0A0C69B8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28" w:after="0" w:line="276" w:lineRule="auto"/>
        <w:ind w:hanging="361"/>
        <w:contextualSpacing w:val="0"/>
        <w:rPr>
          <w:rFonts w:ascii="Arial" w:hAnsi="Arial" w:cs="Arial"/>
        </w:rPr>
      </w:pPr>
      <w:bookmarkStart w:id="2" w:name="_Stereotypy_-_dlaczego_się_nimi_posługuj"/>
      <w:bookmarkEnd w:id="2"/>
      <w:r w:rsidRPr="00431E13">
        <w:rPr>
          <w:rFonts w:ascii="Arial" w:hAnsi="Arial" w:cs="Arial"/>
          <w:w w:val="105"/>
        </w:rPr>
        <w:t>Stereotypy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-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dlaczego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się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nimi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posługujemy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i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jak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z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nimi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walczyć;</w:t>
      </w:r>
    </w:p>
    <w:p w14:paraId="19405E96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29" w:after="0" w:line="276" w:lineRule="auto"/>
        <w:ind w:hanging="361"/>
        <w:contextualSpacing w:val="0"/>
        <w:rPr>
          <w:rFonts w:ascii="Arial" w:hAnsi="Arial" w:cs="Arial"/>
        </w:rPr>
      </w:pPr>
      <w:r w:rsidRPr="00431E13">
        <w:rPr>
          <w:rFonts w:ascii="Arial" w:hAnsi="Arial" w:cs="Arial"/>
          <w:w w:val="105"/>
        </w:rPr>
        <w:t>Wspieranie Osób ze szczególnymi potrzebami, w tym z niepełnosprawnością w życiu</w:t>
      </w:r>
      <w:r w:rsidRPr="00431E13">
        <w:rPr>
          <w:rFonts w:ascii="Arial" w:hAnsi="Arial" w:cs="Arial"/>
          <w:spacing w:val="-31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codziennym;</w:t>
      </w:r>
    </w:p>
    <w:p w14:paraId="55795072" w14:textId="5B46D706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29" w:after="0" w:line="276" w:lineRule="auto"/>
        <w:ind w:hanging="361"/>
        <w:contextualSpacing w:val="0"/>
        <w:rPr>
          <w:rFonts w:ascii="Arial" w:hAnsi="Arial" w:cs="Arial"/>
        </w:rPr>
      </w:pPr>
      <w:r w:rsidRPr="00431E13">
        <w:rPr>
          <w:rFonts w:ascii="Arial" w:hAnsi="Arial" w:cs="Arial"/>
          <w:w w:val="105"/>
        </w:rPr>
        <w:t>Zróżnicowanie potrzeb Osób ze szczególnymi potrzebami, w tym z niepełnosprawnością</w:t>
      </w:r>
      <w:bookmarkStart w:id="3" w:name="Ćwiczenia:_"/>
      <w:bookmarkEnd w:id="3"/>
    </w:p>
    <w:p w14:paraId="5DD9F2F7" w14:textId="77777777" w:rsidR="00431E13" w:rsidRPr="00431E13" w:rsidRDefault="00431E13" w:rsidP="00431E13">
      <w:pPr>
        <w:pStyle w:val="Akapitzlist"/>
        <w:widowControl w:val="0"/>
        <w:tabs>
          <w:tab w:val="left" w:pos="857"/>
          <w:tab w:val="left" w:pos="858"/>
        </w:tabs>
        <w:autoSpaceDE w:val="0"/>
        <w:autoSpaceDN w:val="0"/>
        <w:spacing w:before="29" w:after="0" w:line="276" w:lineRule="auto"/>
        <w:ind w:left="857"/>
        <w:contextualSpacing w:val="0"/>
        <w:rPr>
          <w:rFonts w:ascii="Arial" w:hAnsi="Arial" w:cs="Arial"/>
        </w:rPr>
      </w:pPr>
    </w:p>
    <w:p w14:paraId="2A1008D8" w14:textId="77777777" w:rsidR="00BC11BA" w:rsidRPr="00431E13" w:rsidRDefault="00BC11BA" w:rsidP="00BC11BA">
      <w:pPr>
        <w:pStyle w:val="Akapitzlist"/>
        <w:tabs>
          <w:tab w:val="left" w:pos="857"/>
          <w:tab w:val="left" w:pos="858"/>
        </w:tabs>
        <w:spacing w:before="480" w:line="276" w:lineRule="auto"/>
        <w:ind w:left="567"/>
        <w:rPr>
          <w:rFonts w:ascii="Arial" w:hAnsi="Arial" w:cs="Arial"/>
          <w:b/>
          <w:bCs/>
        </w:rPr>
      </w:pPr>
      <w:r w:rsidRPr="00431E13">
        <w:rPr>
          <w:rFonts w:ascii="Arial" w:hAnsi="Arial" w:cs="Arial"/>
          <w:b/>
          <w:bCs/>
        </w:rPr>
        <w:t>Ćwiczenia:</w:t>
      </w:r>
    </w:p>
    <w:p w14:paraId="443021BB" w14:textId="0D4ACE51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188" w:after="0" w:line="276" w:lineRule="auto"/>
        <w:ind w:right="505"/>
        <w:contextualSpacing w:val="0"/>
        <w:rPr>
          <w:rFonts w:ascii="Arial" w:hAnsi="Arial" w:cs="Arial"/>
        </w:rPr>
      </w:pPr>
      <w:bookmarkStart w:id="4" w:name="_Funkcjonowanie_stereotypów_i_ich_stosow"/>
      <w:bookmarkEnd w:id="4"/>
      <w:r w:rsidRPr="00431E13">
        <w:rPr>
          <w:rFonts w:ascii="Arial" w:hAnsi="Arial" w:cs="Arial"/>
          <w:w w:val="105"/>
        </w:rPr>
        <w:t>funkcjonowanie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stereotypów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i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ich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stosowanie</w:t>
      </w:r>
      <w:r w:rsidRPr="00431E13">
        <w:rPr>
          <w:rFonts w:ascii="Arial" w:hAnsi="Arial" w:cs="Arial"/>
          <w:spacing w:val="-6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w</w:t>
      </w:r>
      <w:r w:rsidRPr="00431E13">
        <w:rPr>
          <w:rFonts w:ascii="Arial" w:hAnsi="Arial" w:cs="Arial"/>
          <w:spacing w:val="-6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życiu-</w:t>
      </w:r>
      <w:r w:rsidRPr="00431E13">
        <w:rPr>
          <w:rFonts w:ascii="Arial" w:hAnsi="Arial" w:cs="Arial"/>
          <w:spacing w:val="-6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ćwiczenie</w:t>
      </w:r>
      <w:r w:rsidRPr="00431E13">
        <w:rPr>
          <w:rFonts w:ascii="Arial" w:hAnsi="Arial" w:cs="Arial"/>
          <w:spacing w:val="-6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indywidualne</w:t>
      </w:r>
      <w:r w:rsidRPr="00431E13">
        <w:rPr>
          <w:rFonts w:ascii="Arial" w:hAnsi="Arial" w:cs="Arial"/>
          <w:spacing w:val="-6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i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praca w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parach</w:t>
      </w:r>
    </w:p>
    <w:p w14:paraId="058AE5EB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after="0" w:line="276" w:lineRule="auto"/>
        <w:ind w:right="842"/>
        <w:contextualSpacing w:val="0"/>
        <w:rPr>
          <w:rFonts w:ascii="Arial" w:hAnsi="Arial" w:cs="Arial"/>
        </w:rPr>
      </w:pPr>
      <w:bookmarkStart w:id="5" w:name="_Spojrzenie_z_perspektywy_osoby_poruszaj"/>
      <w:bookmarkEnd w:id="5"/>
      <w:r w:rsidRPr="00431E13">
        <w:rPr>
          <w:rFonts w:ascii="Arial" w:hAnsi="Arial" w:cs="Arial"/>
          <w:w w:val="105"/>
        </w:rPr>
        <w:t>spojrzenie</w:t>
      </w:r>
      <w:r w:rsidRPr="00431E13">
        <w:rPr>
          <w:rFonts w:ascii="Arial" w:hAnsi="Arial" w:cs="Arial"/>
          <w:spacing w:val="-14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z</w:t>
      </w:r>
      <w:r w:rsidRPr="00431E13">
        <w:rPr>
          <w:rFonts w:ascii="Arial" w:hAnsi="Arial" w:cs="Arial"/>
          <w:spacing w:val="-15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perspektywy</w:t>
      </w:r>
      <w:r w:rsidRPr="00431E13">
        <w:rPr>
          <w:rFonts w:ascii="Arial" w:hAnsi="Arial" w:cs="Arial"/>
          <w:spacing w:val="-14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osoby</w:t>
      </w:r>
      <w:r w:rsidRPr="00431E13">
        <w:rPr>
          <w:rFonts w:ascii="Arial" w:hAnsi="Arial" w:cs="Arial"/>
          <w:spacing w:val="-14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poruszającej</w:t>
      </w:r>
      <w:r w:rsidRPr="00431E13">
        <w:rPr>
          <w:rFonts w:ascii="Arial" w:hAnsi="Arial" w:cs="Arial"/>
          <w:spacing w:val="-13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się</w:t>
      </w:r>
      <w:r w:rsidRPr="00431E13">
        <w:rPr>
          <w:rFonts w:ascii="Arial" w:hAnsi="Arial" w:cs="Arial"/>
          <w:spacing w:val="-14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na</w:t>
      </w:r>
      <w:r w:rsidRPr="00431E13">
        <w:rPr>
          <w:rFonts w:ascii="Arial" w:hAnsi="Arial" w:cs="Arial"/>
          <w:spacing w:val="-14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wózku,</w:t>
      </w:r>
      <w:r w:rsidRPr="00431E13">
        <w:rPr>
          <w:rFonts w:ascii="Arial" w:hAnsi="Arial" w:cs="Arial"/>
          <w:spacing w:val="-13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o</w:t>
      </w:r>
      <w:r w:rsidRPr="00431E13">
        <w:rPr>
          <w:rFonts w:ascii="Arial" w:hAnsi="Arial" w:cs="Arial"/>
          <w:spacing w:val="-14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kulach,</w:t>
      </w:r>
      <w:r w:rsidRPr="00431E13">
        <w:rPr>
          <w:rFonts w:ascii="Arial" w:hAnsi="Arial" w:cs="Arial"/>
          <w:spacing w:val="-14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chodziku</w:t>
      </w:r>
      <w:r w:rsidRPr="00431E13">
        <w:rPr>
          <w:rFonts w:ascii="Arial" w:hAnsi="Arial" w:cs="Arial"/>
          <w:spacing w:val="-14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czy z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ograniczeniami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w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poruszaniu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się,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bariery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architektoniczne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a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proces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dydaktyczny;</w:t>
      </w:r>
    </w:p>
    <w:p w14:paraId="3CA319D3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after="0" w:line="276" w:lineRule="auto"/>
        <w:ind w:hanging="361"/>
        <w:contextualSpacing w:val="0"/>
        <w:rPr>
          <w:rFonts w:ascii="Arial" w:hAnsi="Arial" w:cs="Arial"/>
        </w:rPr>
      </w:pPr>
      <w:r w:rsidRPr="00431E13">
        <w:rPr>
          <w:rFonts w:ascii="Arial" w:hAnsi="Arial" w:cs="Arial"/>
          <w:w w:val="105"/>
        </w:rPr>
        <w:t>symulacja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korzystania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z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białej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laski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dla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osoby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niewidomej;</w:t>
      </w:r>
    </w:p>
    <w:p w14:paraId="582288FF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20" w:after="0" w:line="276" w:lineRule="auto"/>
        <w:ind w:hanging="361"/>
        <w:contextualSpacing w:val="0"/>
        <w:rPr>
          <w:rFonts w:ascii="Arial" w:hAnsi="Arial" w:cs="Arial"/>
        </w:rPr>
      </w:pPr>
      <w:bookmarkStart w:id="6" w:name="_Symulacja_wad_wzroku._Ich_konsekwencje_"/>
      <w:bookmarkEnd w:id="6"/>
      <w:r w:rsidRPr="00431E13">
        <w:rPr>
          <w:rFonts w:ascii="Arial" w:hAnsi="Arial" w:cs="Arial"/>
          <w:w w:val="105"/>
        </w:rPr>
        <w:t>symulacja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wad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wzroku.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Ich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konsekwencje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w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korzystaniu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z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materiałów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dydaktycznych;</w:t>
      </w:r>
    </w:p>
    <w:p w14:paraId="3FEE7435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29" w:after="0" w:line="276" w:lineRule="auto"/>
        <w:ind w:hanging="361"/>
        <w:contextualSpacing w:val="0"/>
        <w:rPr>
          <w:rFonts w:ascii="Arial" w:hAnsi="Arial" w:cs="Arial"/>
        </w:rPr>
      </w:pPr>
      <w:bookmarkStart w:id="7" w:name="_Spojrzenie_na_wykład_z_perspektywy_osób"/>
      <w:bookmarkEnd w:id="7"/>
      <w:r w:rsidRPr="00431E13">
        <w:rPr>
          <w:rFonts w:ascii="Arial" w:hAnsi="Arial" w:cs="Arial"/>
          <w:w w:val="105"/>
        </w:rPr>
        <w:t>spojrzenie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na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wykład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z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perspektywy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osób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z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niedosłuchem;</w:t>
      </w:r>
    </w:p>
    <w:p w14:paraId="39ECD95D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29" w:after="0" w:line="276" w:lineRule="auto"/>
        <w:ind w:hanging="361"/>
        <w:contextualSpacing w:val="0"/>
        <w:rPr>
          <w:rFonts w:ascii="Arial" w:hAnsi="Arial" w:cs="Arial"/>
        </w:rPr>
      </w:pPr>
      <w:r w:rsidRPr="00431E13">
        <w:rPr>
          <w:rFonts w:ascii="Arial" w:hAnsi="Arial" w:cs="Arial"/>
        </w:rPr>
        <w:t>komunikacja z osobą</w:t>
      </w:r>
      <w:r w:rsidRPr="00431E13">
        <w:rPr>
          <w:rFonts w:ascii="Arial" w:hAnsi="Arial" w:cs="Arial"/>
          <w:spacing w:val="-13"/>
        </w:rPr>
        <w:t xml:space="preserve"> </w:t>
      </w:r>
      <w:r w:rsidRPr="00431E13">
        <w:rPr>
          <w:rFonts w:ascii="Arial" w:hAnsi="Arial" w:cs="Arial"/>
        </w:rPr>
        <w:t>niesłyszącą;</w:t>
      </w:r>
    </w:p>
    <w:p w14:paraId="4E5BA2E5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29" w:after="0" w:line="276" w:lineRule="auto"/>
        <w:ind w:hanging="361"/>
        <w:contextualSpacing w:val="0"/>
        <w:rPr>
          <w:rFonts w:ascii="Arial" w:hAnsi="Arial" w:cs="Arial"/>
        </w:rPr>
      </w:pPr>
      <w:r w:rsidRPr="00431E13">
        <w:rPr>
          <w:rFonts w:ascii="Arial" w:hAnsi="Arial" w:cs="Arial"/>
          <w:w w:val="105"/>
        </w:rPr>
        <w:t>spojrzenie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na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środowisko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i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otaczający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świat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z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perspektywy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osoby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w</w:t>
      </w:r>
      <w:r w:rsidRPr="00431E13">
        <w:rPr>
          <w:rFonts w:ascii="Arial" w:hAnsi="Arial" w:cs="Arial"/>
          <w:spacing w:val="-7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spektrum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autyzmu;</w:t>
      </w:r>
    </w:p>
    <w:p w14:paraId="2C850A6D" w14:textId="77777777" w:rsidR="00BC11BA" w:rsidRPr="00431E13" w:rsidRDefault="00BC11BA" w:rsidP="00BC11BA">
      <w:pPr>
        <w:pStyle w:val="Akapitzlist"/>
        <w:widowControl w:val="0"/>
        <w:numPr>
          <w:ilvl w:val="0"/>
          <w:numId w:val="1"/>
        </w:numPr>
        <w:tabs>
          <w:tab w:val="left" w:pos="857"/>
          <w:tab w:val="left" w:pos="858"/>
        </w:tabs>
        <w:autoSpaceDE w:val="0"/>
        <w:autoSpaceDN w:val="0"/>
        <w:spacing w:before="29" w:after="0" w:line="276" w:lineRule="auto"/>
        <w:ind w:hanging="361"/>
        <w:contextualSpacing w:val="0"/>
        <w:rPr>
          <w:rFonts w:ascii="Arial" w:hAnsi="Arial" w:cs="Arial"/>
        </w:rPr>
      </w:pPr>
      <w:bookmarkStart w:id="8" w:name="_Symulacja_funkcjonowania_na_uczelni_z_n"/>
      <w:bookmarkEnd w:id="8"/>
      <w:r w:rsidRPr="00431E13">
        <w:rPr>
          <w:rFonts w:ascii="Arial" w:hAnsi="Arial" w:cs="Arial"/>
          <w:w w:val="105"/>
        </w:rPr>
        <w:t>symulacja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funkcjonowania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na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uczelni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z</w:t>
      </w:r>
      <w:r w:rsidRPr="00431E13">
        <w:rPr>
          <w:rFonts w:ascii="Arial" w:hAnsi="Arial" w:cs="Arial"/>
          <w:spacing w:val="-8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niepełnosprawnością</w:t>
      </w:r>
      <w:r w:rsidRPr="00431E13">
        <w:rPr>
          <w:rFonts w:ascii="Arial" w:hAnsi="Arial" w:cs="Arial"/>
          <w:spacing w:val="-9"/>
          <w:w w:val="105"/>
        </w:rPr>
        <w:t xml:space="preserve"> </w:t>
      </w:r>
      <w:r w:rsidRPr="00431E13">
        <w:rPr>
          <w:rFonts w:ascii="Arial" w:hAnsi="Arial" w:cs="Arial"/>
          <w:w w:val="105"/>
        </w:rPr>
        <w:t>sensoryczną.</w:t>
      </w:r>
    </w:p>
    <w:p w14:paraId="3A695565" w14:textId="77777777" w:rsidR="00431E13" w:rsidRDefault="00431E13" w:rsidP="00BC11BA">
      <w:pPr>
        <w:pStyle w:val="Tekstpodstawowy"/>
        <w:spacing w:before="202" w:line="276" w:lineRule="auto"/>
        <w:ind w:left="116" w:right="170"/>
        <w:rPr>
          <w:rFonts w:ascii="Times New Roman" w:hAnsi="Times New Roman"/>
          <w:spacing w:val="-51"/>
          <w:sz w:val="22"/>
          <w:szCs w:val="22"/>
          <w:u w:val="single"/>
        </w:rPr>
      </w:pPr>
    </w:p>
    <w:p w14:paraId="06EDCC45" w14:textId="40DB5C1B" w:rsidR="00BC11BA" w:rsidRPr="00431E13" w:rsidRDefault="00BC11BA" w:rsidP="00BC11BA">
      <w:pPr>
        <w:pStyle w:val="Tekstpodstawowy"/>
        <w:spacing w:before="202" w:line="276" w:lineRule="auto"/>
        <w:ind w:left="116" w:right="170"/>
        <w:rPr>
          <w:sz w:val="22"/>
          <w:szCs w:val="22"/>
        </w:rPr>
      </w:pPr>
      <w:r w:rsidRPr="00431E13">
        <w:rPr>
          <w:rFonts w:ascii="Times New Roman" w:hAnsi="Times New Roman"/>
          <w:spacing w:val="-51"/>
          <w:sz w:val="22"/>
          <w:szCs w:val="22"/>
          <w:u w:val="single"/>
        </w:rPr>
        <w:t xml:space="preserve"> </w:t>
      </w:r>
      <w:r w:rsidRPr="00431E13">
        <w:rPr>
          <w:b/>
          <w:bCs/>
          <w:w w:val="105"/>
          <w:sz w:val="22"/>
          <w:szCs w:val="22"/>
          <w:u w:val="single"/>
        </w:rPr>
        <w:t>Prowadzący:</w:t>
      </w:r>
      <w:r w:rsidRPr="00431E13">
        <w:rPr>
          <w:w w:val="105"/>
          <w:sz w:val="22"/>
          <w:szCs w:val="22"/>
        </w:rPr>
        <w:t xml:space="preserve"> szkolenie prowadzone będzie przez 2 doświadczonych trenerów mających </w:t>
      </w:r>
      <w:r w:rsidRPr="00431E13">
        <w:rPr>
          <w:w w:val="105"/>
          <w:sz w:val="22"/>
          <w:szCs w:val="22"/>
        </w:rPr>
        <w:lastRenderedPageBreak/>
        <w:t>osobiste doświadczenia (osoba z niepełnosprawnością) lub na co dzień pracujących z Osobami ze szczególnymi potrzebami, w tym z niepełnosprawnością. Praca 2 -</w:t>
      </w:r>
      <w:r w:rsidRPr="00431E13">
        <w:rPr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osobowego zespołu trenerskiego jest szczególnie ważna względu na formę szkolenia,</w:t>
      </w:r>
      <w:r w:rsidRPr="00431E13">
        <w:rPr>
          <w:sz w:val="22"/>
          <w:szCs w:val="22"/>
        </w:rPr>
        <w:t xml:space="preserve"> </w:t>
      </w:r>
      <w:r w:rsidRPr="00431E13">
        <w:rPr>
          <w:w w:val="110"/>
          <w:sz w:val="22"/>
          <w:szCs w:val="22"/>
        </w:rPr>
        <w:t>zaplanowane w nim ćwiczenia i symulacje oraz liczebność grup. Duet trenerski niewątpliwie</w:t>
      </w:r>
      <w:r w:rsidRPr="00431E13">
        <w:rPr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podwyższa</w:t>
      </w:r>
      <w:r w:rsidRPr="00431E13">
        <w:rPr>
          <w:spacing w:val="-1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jakość</w:t>
      </w:r>
      <w:r w:rsidRPr="00431E13">
        <w:rPr>
          <w:spacing w:val="-15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szkoleń,</w:t>
      </w:r>
      <w:r w:rsidRPr="00431E13">
        <w:rPr>
          <w:spacing w:val="-1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pozwala</w:t>
      </w:r>
      <w:r w:rsidRPr="00431E13">
        <w:rPr>
          <w:spacing w:val="-1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na</w:t>
      </w:r>
      <w:r w:rsidRPr="00431E13">
        <w:rPr>
          <w:spacing w:val="-1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synergię</w:t>
      </w:r>
      <w:r w:rsidRPr="00431E13">
        <w:rPr>
          <w:spacing w:val="-1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kompetencji,</w:t>
      </w:r>
      <w:r w:rsidRPr="00431E13">
        <w:rPr>
          <w:spacing w:val="-1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pozytywnie</w:t>
      </w:r>
      <w:r w:rsidRPr="00431E13">
        <w:rPr>
          <w:spacing w:val="-1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wpływa</w:t>
      </w:r>
      <w:r w:rsidRPr="00431E13">
        <w:rPr>
          <w:spacing w:val="-1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na</w:t>
      </w:r>
      <w:r w:rsidRPr="00431E13">
        <w:rPr>
          <w:spacing w:val="-14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siłę</w:t>
      </w:r>
      <w:r w:rsidRPr="00431E13">
        <w:rPr>
          <w:spacing w:val="-15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przekazu, a</w:t>
      </w:r>
      <w:r w:rsidRPr="00431E13">
        <w:rPr>
          <w:spacing w:val="-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tym</w:t>
      </w:r>
      <w:r w:rsidRPr="00431E13">
        <w:rPr>
          <w:spacing w:val="-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samym</w:t>
      </w:r>
      <w:r w:rsidRPr="00431E13">
        <w:rPr>
          <w:spacing w:val="-8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na</w:t>
      </w:r>
      <w:r w:rsidRPr="00431E13">
        <w:rPr>
          <w:spacing w:val="-6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efektywniejsze</w:t>
      </w:r>
      <w:r w:rsidRPr="00431E13">
        <w:rPr>
          <w:spacing w:val="-6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nabywanie</w:t>
      </w:r>
      <w:r w:rsidRPr="00431E13">
        <w:rPr>
          <w:spacing w:val="-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kompetencji</w:t>
      </w:r>
      <w:r w:rsidRPr="00431E13">
        <w:rPr>
          <w:spacing w:val="-7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przez</w:t>
      </w:r>
      <w:r w:rsidRPr="00431E13">
        <w:rPr>
          <w:spacing w:val="-6"/>
          <w:w w:val="105"/>
          <w:sz w:val="22"/>
          <w:szCs w:val="22"/>
        </w:rPr>
        <w:t xml:space="preserve"> </w:t>
      </w:r>
      <w:r w:rsidRPr="00431E13">
        <w:rPr>
          <w:w w:val="105"/>
          <w:sz w:val="22"/>
          <w:szCs w:val="22"/>
        </w:rPr>
        <w:t>uczestników.</w:t>
      </w:r>
    </w:p>
    <w:p w14:paraId="302968C7" w14:textId="77777777" w:rsidR="00FA78AF" w:rsidRPr="00431E13" w:rsidRDefault="00FA78AF"/>
    <w:sectPr w:rsidR="00FA78AF" w:rsidRPr="00431E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EEF4" w14:textId="77777777" w:rsidR="00BC11BA" w:rsidRDefault="00BC11BA" w:rsidP="00BC11BA">
      <w:pPr>
        <w:spacing w:after="0" w:line="240" w:lineRule="auto"/>
      </w:pPr>
      <w:r>
        <w:separator/>
      </w:r>
    </w:p>
  </w:endnote>
  <w:endnote w:type="continuationSeparator" w:id="0">
    <w:p w14:paraId="5E365581" w14:textId="77777777" w:rsidR="00BC11BA" w:rsidRDefault="00BC11BA" w:rsidP="00BC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0DB4" w14:textId="77777777" w:rsidR="00BC11BA" w:rsidRDefault="00BC11BA" w:rsidP="00BC11BA">
      <w:pPr>
        <w:spacing w:after="0" w:line="240" w:lineRule="auto"/>
      </w:pPr>
      <w:r>
        <w:separator/>
      </w:r>
    </w:p>
  </w:footnote>
  <w:footnote w:type="continuationSeparator" w:id="0">
    <w:p w14:paraId="174BDDD3" w14:textId="77777777" w:rsidR="00BC11BA" w:rsidRDefault="00BC11BA" w:rsidP="00BC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6206" w14:textId="7988D1F3" w:rsidR="00BC11BA" w:rsidRDefault="00BC11B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B590E" wp14:editId="64728AC0">
          <wp:simplePos x="0" y="0"/>
          <wp:positionH relativeFrom="column">
            <wp:posOffset>71755</wp:posOffset>
          </wp:positionH>
          <wp:positionV relativeFrom="paragraph">
            <wp:posOffset>-316230</wp:posOffset>
          </wp:positionV>
          <wp:extent cx="5760720" cy="794385"/>
          <wp:effectExtent l="0" t="0" r="0" b="5715"/>
          <wp:wrapTight wrapText="bothSides">
            <wp:wrapPolygon edited="0">
              <wp:start x="0" y="0"/>
              <wp:lineTo x="0" y="21237"/>
              <wp:lineTo x="21500" y="21237"/>
              <wp:lineTo x="21500" y="0"/>
              <wp:lineTo x="0" y="0"/>
            </wp:wrapPolygon>
          </wp:wrapTight>
          <wp:docPr id="739579297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579297" name="Obraz 1" descr="Obraz zawierający tekst, zrzut ekranu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D227F"/>
    <w:multiLevelType w:val="hybridMultilevel"/>
    <w:tmpl w:val="2D38196E"/>
    <w:lvl w:ilvl="0" w:tplc="EBF22EDA">
      <w:numFmt w:val="bullet"/>
      <w:lvlText w:val="−"/>
      <w:lvlJc w:val="left"/>
      <w:pPr>
        <w:ind w:left="857" w:hanging="360"/>
      </w:pPr>
      <w:rPr>
        <w:rFonts w:ascii="Verdana" w:eastAsia="Verdana" w:hAnsi="Verdana" w:cs="Verdana" w:hint="default"/>
        <w:w w:val="67"/>
        <w:sz w:val="20"/>
        <w:szCs w:val="20"/>
        <w:lang w:val="pl-PL" w:eastAsia="pl-PL" w:bidi="pl-PL"/>
      </w:rPr>
    </w:lvl>
    <w:lvl w:ilvl="1" w:tplc="BE44C13C">
      <w:numFmt w:val="bullet"/>
      <w:lvlText w:val="•"/>
      <w:lvlJc w:val="left"/>
      <w:pPr>
        <w:ind w:left="1706" w:hanging="360"/>
      </w:pPr>
      <w:rPr>
        <w:rFonts w:hint="default"/>
        <w:lang w:val="pl-PL" w:eastAsia="pl-PL" w:bidi="pl-PL"/>
      </w:rPr>
    </w:lvl>
    <w:lvl w:ilvl="2" w:tplc="C00C07FA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3CCE2B7A">
      <w:numFmt w:val="bullet"/>
      <w:lvlText w:val="•"/>
      <w:lvlJc w:val="left"/>
      <w:pPr>
        <w:ind w:left="3399" w:hanging="360"/>
      </w:pPr>
      <w:rPr>
        <w:rFonts w:hint="default"/>
        <w:lang w:val="pl-PL" w:eastAsia="pl-PL" w:bidi="pl-PL"/>
      </w:rPr>
    </w:lvl>
    <w:lvl w:ilvl="4" w:tplc="5246BD04">
      <w:numFmt w:val="bullet"/>
      <w:lvlText w:val="•"/>
      <w:lvlJc w:val="left"/>
      <w:pPr>
        <w:ind w:left="4246" w:hanging="360"/>
      </w:pPr>
      <w:rPr>
        <w:rFonts w:hint="default"/>
        <w:lang w:val="pl-PL" w:eastAsia="pl-PL" w:bidi="pl-PL"/>
      </w:rPr>
    </w:lvl>
    <w:lvl w:ilvl="5" w:tplc="CB201C34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5428EC9C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DB409F28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538C82E2">
      <w:numFmt w:val="bullet"/>
      <w:lvlText w:val="•"/>
      <w:lvlJc w:val="left"/>
      <w:pPr>
        <w:ind w:left="7633" w:hanging="360"/>
      </w:pPr>
      <w:rPr>
        <w:rFonts w:hint="default"/>
        <w:lang w:val="pl-PL" w:eastAsia="pl-PL" w:bidi="pl-PL"/>
      </w:rPr>
    </w:lvl>
  </w:abstractNum>
  <w:num w:numId="1" w16cid:durableId="113143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BA"/>
    <w:rsid w:val="00431E13"/>
    <w:rsid w:val="006642C0"/>
    <w:rsid w:val="0083705B"/>
    <w:rsid w:val="00B17105"/>
    <w:rsid w:val="00BC11BA"/>
    <w:rsid w:val="00E26A89"/>
    <w:rsid w:val="00F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AD6CC"/>
  <w15:chartTrackingRefBased/>
  <w15:docId w15:val="{31020BB6-124B-4356-B47C-7D46525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1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1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1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1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1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1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1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1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C11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1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1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1B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C11BA"/>
    <w:pPr>
      <w:widowControl w:val="0"/>
      <w:autoSpaceDE w:val="0"/>
      <w:autoSpaceDN w:val="0"/>
      <w:spacing w:after="0" w:line="240" w:lineRule="auto"/>
      <w:ind w:left="857"/>
    </w:pPr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11BA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C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1BA"/>
  </w:style>
  <w:style w:type="paragraph" w:styleId="Stopka">
    <w:name w:val="footer"/>
    <w:basedOn w:val="Normalny"/>
    <w:link w:val="StopkaZnak"/>
    <w:uiPriority w:val="99"/>
    <w:unhideWhenUsed/>
    <w:rsid w:val="00BC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Rychlica</dc:creator>
  <cp:keywords/>
  <dc:description/>
  <cp:lastModifiedBy>Diana Rychlica</cp:lastModifiedBy>
  <cp:revision>2</cp:revision>
  <dcterms:created xsi:type="dcterms:W3CDTF">2025-03-05T14:40:00Z</dcterms:created>
  <dcterms:modified xsi:type="dcterms:W3CDTF">2025-03-06T10:13:00Z</dcterms:modified>
</cp:coreProperties>
</file>