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BFEF" w14:textId="77777777" w:rsidR="003971E8" w:rsidRDefault="00BD482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37DFC95" w14:textId="77777777" w:rsidR="003971E8" w:rsidRDefault="00BD482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7222548" w14:textId="77777777" w:rsidR="006C4A3B" w:rsidRDefault="00BD4821" w:rsidP="006C4A3B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 xml:space="preserve">WZÓR UMOWA NR </w:t>
      </w:r>
    </w:p>
    <w:p w14:paraId="334FA1EB" w14:textId="152E2A86" w:rsidR="003971E8" w:rsidRDefault="00BD4821" w:rsidP="006C4A3B">
      <w:pPr>
        <w:spacing w:after="0" w:line="240" w:lineRule="auto"/>
        <w:ind w:left="0" w:firstLine="0"/>
        <w:jc w:val="center"/>
      </w:pPr>
      <w:r>
        <w:rPr>
          <w:b/>
        </w:rPr>
        <w:t>……….-…………….</w:t>
      </w:r>
    </w:p>
    <w:p w14:paraId="11037A48" w14:textId="77777777" w:rsidR="003971E8" w:rsidRDefault="00BD4821">
      <w:pPr>
        <w:spacing w:after="0" w:line="259" w:lineRule="auto"/>
        <w:ind w:left="46" w:firstLine="0"/>
        <w:jc w:val="center"/>
      </w:pPr>
      <w:r>
        <w:t xml:space="preserve"> </w:t>
      </w:r>
    </w:p>
    <w:p w14:paraId="4D76E1B0" w14:textId="77777777" w:rsidR="003971E8" w:rsidRDefault="00BD4821">
      <w:pPr>
        <w:spacing w:after="0" w:line="259" w:lineRule="auto"/>
        <w:ind w:left="0" w:right="3" w:firstLine="0"/>
        <w:jc w:val="center"/>
      </w:pPr>
      <w:r>
        <w:rPr>
          <w:b/>
        </w:rPr>
        <w:t xml:space="preserve">(zlecenie wykonania usługi o wartości poniżej równowartości 130 000 złotych) </w:t>
      </w:r>
    </w:p>
    <w:p w14:paraId="64BD0C5B" w14:textId="77777777" w:rsidR="003971E8" w:rsidRDefault="00BD4821">
      <w:pPr>
        <w:spacing w:after="0" w:line="259" w:lineRule="auto"/>
        <w:ind w:left="46" w:firstLine="0"/>
        <w:jc w:val="center"/>
      </w:pPr>
      <w:r>
        <w:rPr>
          <w:b/>
        </w:rPr>
        <w:t xml:space="preserve"> </w:t>
      </w:r>
    </w:p>
    <w:p w14:paraId="438FDCB8" w14:textId="639EC652" w:rsidR="003971E8" w:rsidRDefault="00BD4821">
      <w:pPr>
        <w:spacing w:after="0" w:line="239" w:lineRule="auto"/>
        <w:ind w:left="279" w:right="-11"/>
      </w:pPr>
      <w:r>
        <w:rPr>
          <w:b/>
        </w:rPr>
        <w:t>zawarta w wyniku postępowania ofertowego na podstawie</w:t>
      </w:r>
      <w:r>
        <w:t xml:space="preserve"> </w:t>
      </w:r>
      <w:r>
        <w:rPr>
          <w:b/>
        </w:rPr>
        <w:t>Zarządzenia nr 1/2021 Kanclerza 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 z dnia 11 września 2019 roku Prawo zamówień publicznych (Dz.U. z 2019 roku, poz.2019 z późń. zm.) o</w:t>
      </w:r>
      <w:r w:rsidR="004561E3">
        <w:rPr>
          <w:b/>
        </w:rPr>
        <w:t> </w:t>
      </w:r>
      <w:r>
        <w:rPr>
          <w:b/>
        </w:rPr>
        <w:t xml:space="preserve">wartości nieprzekraczającej kwoty 130 000 złotych. </w:t>
      </w:r>
    </w:p>
    <w:p w14:paraId="01135AA3" w14:textId="77777777" w:rsidR="003971E8" w:rsidRDefault="00BD482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379" w:type="dxa"/>
        <w:tblInd w:w="284" w:type="dxa"/>
        <w:tblCellMar>
          <w:top w:w="47" w:type="dxa"/>
          <w:left w:w="70" w:type="dxa"/>
          <w:right w:w="27" w:type="dxa"/>
        </w:tblCellMar>
        <w:tblLook w:val="04A0" w:firstRow="1" w:lastRow="0" w:firstColumn="1" w:lastColumn="0" w:noHBand="0" w:noVBand="1"/>
      </w:tblPr>
      <w:tblGrid>
        <w:gridCol w:w="4417"/>
        <w:gridCol w:w="4962"/>
      </w:tblGrid>
      <w:tr w:rsidR="003971E8" w14:paraId="5D1CBC38" w14:textId="77777777">
        <w:trPr>
          <w:trHeight w:val="1759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BFE2" w14:textId="77777777" w:rsidR="003971E8" w:rsidRDefault="00BD48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Zamawiający: </w:t>
            </w:r>
          </w:p>
          <w:p w14:paraId="3F36226F" w14:textId="77777777" w:rsidR="003971E8" w:rsidRDefault="00BD482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Warszawski Uniwersytet Medyczny </w:t>
            </w:r>
          </w:p>
          <w:p w14:paraId="1AD3DFC2" w14:textId="672DF191" w:rsidR="003971E8" w:rsidRDefault="00BD4821">
            <w:pPr>
              <w:spacing w:after="0" w:line="242" w:lineRule="auto"/>
              <w:ind w:left="0" w:right="161" w:firstLine="0"/>
              <w:jc w:val="left"/>
            </w:pPr>
            <w:r>
              <w:rPr>
                <w:sz w:val="20"/>
              </w:rPr>
              <w:t>ul. Żwirki i Wigury 61</w:t>
            </w:r>
            <w:r w:rsidR="00175250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02-091 Warszawa </w:t>
            </w:r>
            <w:r w:rsidR="00175250">
              <w:rPr>
                <w:sz w:val="20"/>
              </w:rPr>
              <w:br/>
            </w:r>
            <w:r>
              <w:rPr>
                <w:sz w:val="20"/>
              </w:rPr>
              <w:t xml:space="preserve">REGON: 000288917     NIP: 525-00-05-828 reprezentowany przez: ……………………….. </w:t>
            </w:r>
          </w:p>
          <w:p w14:paraId="4D3BCA60" w14:textId="77777777" w:rsidR="003971E8" w:rsidRDefault="00BD482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na podstawie Pełnomocnictwa nr </w:t>
            </w:r>
          </w:p>
          <w:p w14:paraId="09CFA7DC" w14:textId="77777777" w:rsidR="003971E8" w:rsidRDefault="00BD482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 z dnia ……………………..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545F" w14:textId="77777777" w:rsidR="003971E8" w:rsidRDefault="00BD4821">
            <w:pPr>
              <w:spacing w:after="0" w:line="259" w:lineRule="auto"/>
              <w:ind w:left="0" w:right="3750" w:firstLine="0"/>
              <w:jc w:val="left"/>
            </w:pPr>
            <w:r>
              <w:rPr>
                <w:b/>
                <w:sz w:val="20"/>
              </w:rPr>
              <w:t>Wykonawca</w:t>
            </w:r>
            <w:r>
              <w:rPr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971E8" w14:paraId="7DA33091" w14:textId="77777777" w:rsidTr="00175250">
        <w:trPr>
          <w:trHeight w:val="3142"/>
        </w:trPr>
        <w:tc>
          <w:tcPr>
            <w:tcW w:w="9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85FD" w14:textId="77777777" w:rsidR="003971E8" w:rsidRDefault="00BD482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OPIS PRZEDMIOTU UMOWY: </w:t>
            </w:r>
          </w:p>
          <w:p w14:paraId="318494E6" w14:textId="00D16382" w:rsidR="003971E8" w:rsidRPr="00E13453" w:rsidRDefault="00BD4821" w:rsidP="00175250">
            <w:pPr>
              <w:numPr>
                <w:ilvl w:val="0"/>
                <w:numId w:val="6"/>
              </w:numPr>
              <w:tabs>
                <w:tab w:val="left" w:pos="210"/>
              </w:tabs>
              <w:spacing w:after="0" w:line="240" w:lineRule="auto"/>
              <w:ind w:right="40" w:firstLine="0"/>
              <w:rPr>
                <w:color w:val="auto"/>
              </w:rPr>
            </w:pPr>
            <w:r>
              <w:rPr>
                <w:sz w:val="20"/>
              </w:rPr>
              <w:t xml:space="preserve">opracowanie oraz złożenie dokumentacji w celu </w:t>
            </w:r>
            <w:r w:rsidRPr="00E13453">
              <w:rPr>
                <w:color w:val="auto"/>
                <w:sz w:val="20"/>
              </w:rPr>
              <w:t>uzyskania pozytywnej opinii do Komisji Bioetycznej, współpraca z Kierownikiem Projektu i zespołem merytorycznym w tej kwestii</w:t>
            </w:r>
            <w:r w:rsidR="00C87603" w:rsidRPr="00E13453">
              <w:rPr>
                <w:color w:val="auto"/>
                <w:sz w:val="20"/>
              </w:rPr>
              <w:t xml:space="preserve"> (etap 1)</w:t>
            </w:r>
            <w:r w:rsidRPr="00E13453">
              <w:rPr>
                <w:color w:val="auto"/>
                <w:sz w:val="20"/>
              </w:rPr>
              <w:t xml:space="preserve">; </w:t>
            </w:r>
          </w:p>
          <w:p w14:paraId="308BEB68" w14:textId="5A382AAA" w:rsidR="003971E8" w:rsidRPr="00E13453" w:rsidRDefault="00BD4821" w:rsidP="00175250">
            <w:pPr>
              <w:numPr>
                <w:ilvl w:val="0"/>
                <w:numId w:val="6"/>
              </w:numPr>
              <w:tabs>
                <w:tab w:val="left" w:pos="210"/>
              </w:tabs>
              <w:spacing w:after="1" w:line="240" w:lineRule="auto"/>
              <w:ind w:right="40" w:firstLine="0"/>
              <w:rPr>
                <w:color w:val="auto"/>
              </w:rPr>
            </w:pPr>
            <w:r w:rsidRPr="00E13453">
              <w:rPr>
                <w:color w:val="auto"/>
                <w:sz w:val="20"/>
              </w:rPr>
              <w:t xml:space="preserve">opracowanie i złożenie niezbędnej dokumentacji w celu uzyskania zgody Prezesa Urzędu Rejestracji Produktów Leczniczych, Wyrobów Medycznych i Produktów Biobójczych na rozpoczęcie badań klinicznych (zgodnie z listą dokumentów składanych wraz z wnioskiem o rozpoczęcie badania klinicznego produktu leczniczego zgodnie </w:t>
            </w:r>
            <w:r w:rsidR="00175250" w:rsidRPr="00E13453">
              <w:rPr>
                <w:color w:val="auto"/>
                <w:sz w:val="20"/>
              </w:rPr>
              <w:br/>
            </w:r>
            <w:r w:rsidRPr="00E13453">
              <w:rPr>
                <w:color w:val="auto"/>
                <w:sz w:val="20"/>
              </w:rPr>
              <w:t>z Rozporządzeniem Ministra Zdrowia z 12 października 2018 r.). Współpraca z Kierownikiem Projektu i zespołem merytorycznym w tej kwestii</w:t>
            </w:r>
            <w:r w:rsidR="00C87603" w:rsidRPr="00E13453">
              <w:rPr>
                <w:color w:val="auto"/>
                <w:sz w:val="20"/>
              </w:rPr>
              <w:t xml:space="preserve"> (etap 2);</w:t>
            </w:r>
          </w:p>
          <w:p w14:paraId="02D2C3C2" w14:textId="37C99CB7" w:rsidR="003971E8" w:rsidRPr="00E13453" w:rsidRDefault="00BD4821" w:rsidP="00175250">
            <w:pPr>
              <w:numPr>
                <w:ilvl w:val="0"/>
                <w:numId w:val="6"/>
              </w:numPr>
              <w:tabs>
                <w:tab w:val="left" w:pos="210"/>
              </w:tabs>
              <w:spacing w:after="49" w:line="240" w:lineRule="auto"/>
              <w:ind w:right="40" w:firstLine="0"/>
              <w:rPr>
                <w:color w:val="auto"/>
              </w:rPr>
            </w:pPr>
            <w:r w:rsidRPr="00E13453">
              <w:rPr>
                <w:color w:val="auto"/>
                <w:sz w:val="20"/>
              </w:rPr>
              <w:t>uzupełnienie wyżej wymienionej dokumentacji w czasie trwania umowy w przypadku zapytań ze strony instytucji i przekazanie obowiązków wybranej w procedurze firmie CRO monitorującej badanie, według specyfikacji określonej w załączniku nr 3</w:t>
            </w:r>
            <w:r w:rsidR="00C87603" w:rsidRPr="00E13453">
              <w:rPr>
                <w:color w:val="auto"/>
                <w:sz w:val="20"/>
              </w:rPr>
              <w:t xml:space="preserve"> (etap 3)</w:t>
            </w:r>
            <w:r w:rsidRPr="00E13453">
              <w:rPr>
                <w:color w:val="auto"/>
                <w:sz w:val="20"/>
              </w:rPr>
              <w:t>.</w:t>
            </w:r>
          </w:p>
          <w:p w14:paraId="6AACAE2F" w14:textId="77777777" w:rsidR="003971E8" w:rsidRDefault="00BD4821">
            <w:pPr>
              <w:spacing w:after="0" w:line="259" w:lineRule="auto"/>
              <w:ind w:left="0" w:right="48" w:firstLine="0"/>
              <w:jc w:val="right"/>
            </w:pPr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Źródło finansowania:</w:t>
            </w:r>
            <w:r>
              <w:rPr>
                <w:sz w:val="20"/>
              </w:rPr>
              <w:t xml:space="preserve">………………………………………….. </w:t>
            </w:r>
          </w:p>
        </w:tc>
      </w:tr>
    </w:tbl>
    <w:p w14:paraId="788B264E" w14:textId="77777777" w:rsidR="003971E8" w:rsidRDefault="00BD4821">
      <w:pPr>
        <w:spacing w:after="12" w:line="259" w:lineRule="auto"/>
        <w:ind w:left="360" w:firstLine="0"/>
        <w:jc w:val="left"/>
      </w:pPr>
      <w:r>
        <w:t xml:space="preserve"> </w:t>
      </w:r>
    </w:p>
    <w:p w14:paraId="0D497374" w14:textId="77777777" w:rsidR="003971E8" w:rsidRDefault="00BD4821">
      <w:pPr>
        <w:numPr>
          <w:ilvl w:val="0"/>
          <w:numId w:val="1"/>
        </w:numPr>
        <w:ind w:hanging="360"/>
      </w:pPr>
      <w:r>
        <w:t xml:space="preserve">Usługa zostanie wykonana na podstawie oferty (kosztorysu)* Wykonawcy ………... z dnia ………………. </w:t>
      </w:r>
    </w:p>
    <w:p w14:paraId="55DED905" w14:textId="4DD6F98E" w:rsidR="003971E8" w:rsidRDefault="00BD4821">
      <w:pPr>
        <w:numPr>
          <w:ilvl w:val="0"/>
          <w:numId w:val="1"/>
        </w:numPr>
        <w:spacing w:after="22" w:line="249" w:lineRule="auto"/>
        <w:ind w:hanging="360"/>
      </w:pPr>
      <w:r>
        <w:t xml:space="preserve">Ustalone wynagrodzenie jest ostateczne, nie podlega zmianom w czasie realizacji umowy i nie przekroczy kwoty …………  zł brutto (słownie złotych:…………………………………). </w:t>
      </w:r>
    </w:p>
    <w:p w14:paraId="61387147" w14:textId="7628011A" w:rsidR="003971E8" w:rsidRDefault="00BD4821">
      <w:pPr>
        <w:numPr>
          <w:ilvl w:val="0"/>
          <w:numId w:val="1"/>
        </w:numPr>
        <w:spacing w:after="22" w:line="249" w:lineRule="auto"/>
        <w:ind w:hanging="360"/>
      </w:pPr>
      <w:r>
        <w:t xml:space="preserve">W okresie obowiązywania stanu epidemii SARS-CoV-2, w uzasadnionych przypadkach Strony umowy, na wniosek każdej ze Stron, mogą ustalić inny termin realizacji, niż określony w ust. 6, z zastrzeżeniem ust. 14, bez konsekwencji finansowych i prawnych dla Stron umowy. Zmiana terminu wymaga zawarcia aneksu do umowy. </w:t>
      </w:r>
    </w:p>
    <w:p w14:paraId="4D5E902D" w14:textId="4D3F0518" w:rsidR="003971E8" w:rsidRDefault="000E4A8B" w:rsidP="006C4A3B">
      <w:pPr>
        <w:widowControl w:val="0"/>
        <w:numPr>
          <w:ilvl w:val="0"/>
          <w:numId w:val="1"/>
        </w:numPr>
        <w:tabs>
          <w:tab w:val="left" w:pos="567"/>
        </w:tabs>
        <w:spacing w:after="0" w:line="247" w:lineRule="auto"/>
        <w:ind w:left="567" w:hanging="283"/>
      </w:pPr>
      <w:r w:rsidRPr="000E4A8B">
        <w:t xml:space="preserve">Płatność nastąpi </w:t>
      </w:r>
      <w:r w:rsidR="00D976DB" w:rsidRPr="00483244">
        <w:t xml:space="preserve">zgodnie z punktem 4.5. </w:t>
      </w:r>
      <w:r w:rsidRPr="00483244">
        <w:t>po prawidłowym wykonaniu</w:t>
      </w:r>
      <w:r w:rsidR="00D976DB" w:rsidRPr="00483244">
        <w:t xml:space="preserve"> etapów umowy</w:t>
      </w:r>
      <w:r w:rsidRPr="00483244">
        <w:t>,</w:t>
      </w:r>
      <w:r w:rsidRPr="000E4A8B">
        <w:t xml:space="preserve"> w terminie do 30 dni od daty przekazania przez Wykonawcę do Kancelarii WUM pok. 9, ul. Żwirki i Wigury 61, 02-091</w:t>
      </w:r>
      <w:r w:rsidR="00BD4821">
        <w:t xml:space="preserve"> Warszawa, dokumentów: (a) oryginału faktury z naniesionym numerem umowy, (b) protokołu odbioru stwierdzającego wykonanie prac bez zastrzeżeń podpisanego przez przedstawicieli Zamawiającego oraz Wykonawcy, z</w:t>
      </w:r>
      <w:r w:rsidR="004561E3">
        <w:t> </w:t>
      </w:r>
      <w:r w:rsidR="00BD4821">
        <w:t>zastrzeżeniem dopuszczalności złożenia takiej faktury w formie pliku pdf. na adres</w:t>
      </w:r>
      <w:r w:rsidR="00175250">
        <w:t xml:space="preserve"> </w:t>
      </w:r>
      <w:r w:rsidR="00BD4821" w:rsidRPr="00175250">
        <w:rPr>
          <w:color w:val="0563C1"/>
          <w:u w:val="single" w:color="0563C1"/>
        </w:rPr>
        <w:lastRenderedPageBreak/>
        <w:t>efaktury@wum.edu.pl</w:t>
      </w:r>
      <w:r w:rsidR="00BD4821">
        <w:t>. W takim</w:t>
      </w:r>
      <w:r w:rsidR="00175250">
        <w:t xml:space="preserve"> p</w:t>
      </w:r>
      <w:r w:rsidR="00BD4821">
        <w:t xml:space="preserve">rzypadku w tytule wiadomości należy podać numer faktury, numer postępowania i nazwę wystawcy faktury. </w:t>
      </w:r>
    </w:p>
    <w:p w14:paraId="3FCDF0F4" w14:textId="5D5C1548" w:rsidR="003971E8" w:rsidRDefault="00BD4821" w:rsidP="00175250">
      <w:pPr>
        <w:spacing w:after="0"/>
        <w:ind w:left="993"/>
      </w:pPr>
      <w:r>
        <w:t>4.1.</w:t>
      </w:r>
      <w:r w:rsidR="00082A96">
        <w:t xml:space="preserve"> </w:t>
      </w:r>
      <w:r>
        <w:t>Protokół stanowi podstawę do wystawienia faktury. Strony dopuszczają możliwość potwierdzenia</w:t>
      </w:r>
      <w:r w:rsidR="004561E3">
        <w:t> </w:t>
      </w:r>
      <w:r>
        <w:t>przyjęcia usługi poprzez przesłanie przez Zamawiającego do Wykonawcy protokołu w</w:t>
      </w:r>
      <w:r w:rsidR="004561E3">
        <w:t> </w:t>
      </w:r>
      <w:r>
        <w:t xml:space="preserve">formie skanu (w formacie pdf) podpisanego przez osobę upoważnioną ze strony Zamawiającego. </w:t>
      </w:r>
    </w:p>
    <w:p w14:paraId="5AA19BFA" w14:textId="312B333A" w:rsidR="003971E8" w:rsidRDefault="00BB68F5" w:rsidP="00175250">
      <w:pPr>
        <w:spacing w:after="0"/>
        <w:ind w:left="993" w:firstLine="0"/>
      </w:pPr>
      <w:r>
        <w:t>4.</w:t>
      </w:r>
      <w:r w:rsidR="00BD4821">
        <w:t>2.</w:t>
      </w:r>
      <w:r>
        <w:t xml:space="preserve"> </w:t>
      </w:r>
      <w:r w:rsidR="00BD4821">
        <w:t>Faktura zostanie wystawiona nie później niż do 15 dnia  miesiąca następującego po miesiącu, w</w:t>
      </w:r>
      <w:r w:rsidR="004561E3">
        <w:t> </w:t>
      </w:r>
      <w:r w:rsidR="00BD4821">
        <w:t xml:space="preserve">którym wykonano usługę. </w:t>
      </w:r>
    </w:p>
    <w:p w14:paraId="04E9AFC6" w14:textId="13476BD1" w:rsidR="003971E8" w:rsidRDefault="00BD4821" w:rsidP="00175250">
      <w:pPr>
        <w:spacing w:after="0"/>
        <w:ind w:left="993"/>
      </w:pPr>
      <w:r>
        <w:t xml:space="preserve">4.3. Płatność zostanie dokonana przelewem na konto bankowe Wykonawcy podane na oryginale faktury. Ustrukturyzowana faktura elektroniczna (w przypadku wyboru tej formy dokumentu) winna składać się z danych wymaganych przepisami ustawy o podatku od towarów i usług oraz min. danych zawierających: </w:t>
      </w:r>
    </w:p>
    <w:p w14:paraId="1408EC44" w14:textId="77777777" w:rsidR="003971E8" w:rsidRDefault="00BD4821" w:rsidP="00175250">
      <w:pPr>
        <w:numPr>
          <w:ilvl w:val="0"/>
          <w:numId w:val="3"/>
        </w:numPr>
        <w:ind w:left="1701" w:hanging="233"/>
      </w:pPr>
      <w:r>
        <w:t xml:space="preserve">informacje dotyczące odbiorcy płatności; </w:t>
      </w:r>
    </w:p>
    <w:p w14:paraId="355C9C0F" w14:textId="77777777" w:rsidR="003971E8" w:rsidRDefault="00BD4821" w:rsidP="00175250">
      <w:pPr>
        <w:numPr>
          <w:ilvl w:val="0"/>
          <w:numId w:val="3"/>
        </w:numPr>
        <w:ind w:left="1701" w:hanging="233"/>
      </w:pPr>
      <w:r>
        <w:t xml:space="preserve">wskazanie umowy zamówienia publicznego. </w:t>
      </w:r>
    </w:p>
    <w:p w14:paraId="3CDBBD7F" w14:textId="77777777" w:rsidR="003971E8" w:rsidRDefault="00BD4821" w:rsidP="00175250">
      <w:pPr>
        <w:spacing w:after="0"/>
        <w:ind w:left="993"/>
      </w:pPr>
      <w:r>
        <w:t xml:space="preserve">Zamawiający informuje, że identyfikatorem PEPPOL/adresem PEF Zamawiającego, który pozwoli na złożenie ustrukturyzowanej faktury elektronicznej jest NIP: 5250005828. </w:t>
      </w:r>
    </w:p>
    <w:p w14:paraId="6EC9649F" w14:textId="77777777" w:rsidR="00391518" w:rsidRDefault="00BD4821" w:rsidP="00175250">
      <w:pPr>
        <w:ind w:left="993"/>
      </w:pPr>
      <w:r>
        <w:t>4.4</w:t>
      </w:r>
      <w:r w:rsidR="0067631C">
        <w:t>.</w:t>
      </w:r>
      <w:r>
        <w:t xml:space="preserve"> Zapłata następuje w dniu obciążenia rachunku bankowego Zamawiającego. </w:t>
      </w:r>
    </w:p>
    <w:p w14:paraId="55018701" w14:textId="212D7A03" w:rsidR="003971E8" w:rsidRPr="00483244" w:rsidRDefault="00391518" w:rsidP="00175250">
      <w:pPr>
        <w:ind w:left="993"/>
        <w:rPr>
          <w:color w:val="auto"/>
        </w:rPr>
      </w:pPr>
      <w:r w:rsidRPr="00483244">
        <w:rPr>
          <w:color w:val="auto"/>
        </w:rPr>
        <w:t xml:space="preserve">4.5. Płatność zostanie dokonana </w:t>
      </w:r>
      <w:r w:rsidR="0025658D" w:rsidRPr="00483244">
        <w:rPr>
          <w:color w:val="auto"/>
        </w:rPr>
        <w:t xml:space="preserve">na podstawie faktur </w:t>
      </w:r>
      <w:r w:rsidRPr="00483244">
        <w:rPr>
          <w:color w:val="auto"/>
        </w:rPr>
        <w:t xml:space="preserve">w trybie podzielonym: </w:t>
      </w:r>
      <w:r w:rsidR="00483244">
        <w:rPr>
          <w:color w:val="auto"/>
        </w:rPr>
        <w:t>75</w:t>
      </w:r>
      <w:r w:rsidRPr="00483244">
        <w:rPr>
          <w:color w:val="auto"/>
        </w:rPr>
        <w:t xml:space="preserve">% </w:t>
      </w:r>
      <w:r w:rsidR="00D976DB" w:rsidRPr="00483244">
        <w:rPr>
          <w:color w:val="auto"/>
        </w:rPr>
        <w:t xml:space="preserve">wartości umowy po wykonaniu etapów 1 i 2 oraz pozostałe </w:t>
      </w:r>
      <w:r w:rsidR="00483244">
        <w:rPr>
          <w:color w:val="auto"/>
        </w:rPr>
        <w:t>25</w:t>
      </w:r>
      <w:r w:rsidR="00F12FD1" w:rsidRPr="00483244">
        <w:rPr>
          <w:color w:val="auto"/>
        </w:rPr>
        <w:t xml:space="preserve">% zostanie wypłacone po </w:t>
      </w:r>
      <w:r w:rsidR="0025658D" w:rsidRPr="00483244">
        <w:rPr>
          <w:color w:val="auto"/>
        </w:rPr>
        <w:t xml:space="preserve">potwierdzeniu prawidłowości złożonej dokumentacji </w:t>
      </w:r>
      <w:r w:rsidR="00F12FD1" w:rsidRPr="00483244">
        <w:rPr>
          <w:color w:val="auto"/>
        </w:rPr>
        <w:t>przez instytucje zewnętrzne (KB oraz URPL), tytułem zabezpieczenia prawidłowego wykonania etapu 3 przedmiotu umowy.</w:t>
      </w:r>
    </w:p>
    <w:p w14:paraId="36A51159" w14:textId="79136C8F" w:rsidR="003971E8" w:rsidRDefault="000E4A8B">
      <w:pPr>
        <w:numPr>
          <w:ilvl w:val="0"/>
          <w:numId w:val="4"/>
        </w:numPr>
        <w:ind w:hanging="360"/>
      </w:pPr>
      <w:r w:rsidRPr="000E4A8B">
        <w:t>Wykonanie 3 etapów przedmiotu umowy wyszczególnionego w treści umowy nastąpi w terminie</w:t>
      </w:r>
      <w:r w:rsidR="00BD4821">
        <w:t xml:space="preserve"> ………. dni od dnia zawarcia umowy. </w:t>
      </w:r>
    </w:p>
    <w:p w14:paraId="759750F4" w14:textId="77777777" w:rsidR="003971E8" w:rsidRDefault="00BD4821">
      <w:pPr>
        <w:numPr>
          <w:ilvl w:val="0"/>
          <w:numId w:val="4"/>
        </w:numPr>
        <w:ind w:hanging="360"/>
      </w:pPr>
      <w:r>
        <w:t xml:space="preserve">Wykonawca zobowiązuje się do wykonania przedmiotu umowy z należytą starannością. </w:t>
      </w:r>
    </w:p>
    <w:p w14:paraId="4909A7BC" w14:textId="68AE818E" w:rsidR="003971E8" w:rsidRDefault="00BD4821">
      <w:pPr>
        <w:numPr>
          <w:ilvl w:val="0"/>
          <w:numId w:val="4"/>
        </w:numPr>
        <w:spacing w:after="0"/>
        <w:ind w:hanging="360"/>
      </w:pPr>
      <w:r>
        <w:t xml:space="preserve">W przypadku niewykonania lub nienależytego wykonania umowy Wykonawca zobowiązuje się zapłacić Zamawiającemu kary umowne w wysokości: </w:t>
      </w:r>
    </w:p>
    <w:p w14:paraId="1274C452" w14:textId="77777777" w:rsidR="003971E8" w:rsidRDefault="00BD4821" w:rsidP="00175250">
      <w:pPr>
        <w:numPr>
          <w:ilvl w:val="1"/>
          <w:numId w:val="4"/>
        </w:numPr>
        <w:spacing w:after="0"/>
        <w:ind w:left="993"/>
      </w:pPr>
      <w:r>
        <w:t xml:space="preserve">0,2% wynagrodzenia brutto, określonego w ust.2, za każdy rozpoczęty dzień zwłoki w terminie wykonania postanowień umownych,  </w:t>
      </w:r>
    </w:p>
    <w:p w14:paraId="249C3C48" w14:textId="77777777" w:rsidR="003971E8" w:rsidRDefault="00BD4821" w:rsidP="00175250">
      <w:pPr>
        <w:numPr>
          <w:ilvl w:val="1"/>
          <w:numId w:val="4"/>
        </w:numPr>
        <w:ind w:left="993"/>
      </w:pPr>
      <w:r>
        <w:t xml:space="preserve">10% wynagrodzenia brutto, określonego w ust.2, jeśli Zamawiający odstąpi od umowy z powodu okoliczności, za które odpowiada Wykonawca. </w:t>
      </w:r>
    </w:p>
    <w:p w14:paraId="4D013D31" w14:textId="20530D40" w:rsidR="003971E8" w:rsidRDefault="00BD4821" w:rsidP="00175250">
      <w:pPr>
        <w:numPr>
          <w:ilvl w:val="0"/>
          <w:numId w:val="4"/>
        </w:numPr>
        <w:spacing w:after="0"/>
        <w:ind w:hanging="360"/>
      </w:pPr>
      <w:r>
        <w:t xml:space="preserve">W przypadku opóźnienia terminu płatności Wykonawca ma prawo do naliczenia odsetek ustawowych za opóźnienia w transakcjach handlowych, o których mowa w art. 4 pkt.3) ustawy z dnia 8 marca 2013 r. o przeciwdziałaniu nadmiernym opóźnieniom w transakcjach handlowych (Dz.U. .z 2016 r., poz. 684 j.t.).      </w:t>
      </w:r>
    </w:p>
    <w:p w14:paraId="43955FBC" w14:textId="29695CA9" w:rsidR="003971E8" w:rsidRPr="00A0767B" w:rsidRDefault="00BD4821">
      <w:pPr>
        <w:numPr>
          <w:ilvl w:val="0"/>
          <w:numId w:val="5"/>
        </w:numPr>
        <w:ind w:hanging="360"/>
        <w:rPr>
          <w:color w:val="auto"/>
        </w:rPr>
      </w:pPr>
      <w:r w:rsidRPr="00A0767B">
        <w:rPr>
          <w:color w:val="auto"/>
        </w:rPr>
        <w:t>Zamawiający zastrzega sobie prawo zmniejszenia wynagrodzenia o kwotę kar umownych</w:t>
      </w:r>
      <w:r w:rsidR="007919BC" w:rsidRPr="00A0767B">
        <w:rPr>
          <w:color w:val="auto"/>
        </w:rPr>
        <w:t xml:space="preserve"> (potrącenie)</w:t>
      </w:r>
      <w:r w:rsidRPr="00A0767B">
        <w:rPr>
          <w:color w:val="auto"/>
        </w:rPr>
        <w:t xml:space="preserve">, wynikających ze zwłoki w realizacji postanowień umowy. </w:t>
      </w:r>
      <w:r w:rsidR="00B2320B" w:rsidRPr="00A0767B">
        <w:rPr>
          <w:color w:val="auto"/>
        </w:rPr>
        <w:t>W takim przypadku przed zmniejszeniem wynagrodzenia, Zamawiający zawiadomi na piśmie Wykonawcę o wysokości naliczonych kar umownych wraz ze wskazaniem podstawy ich naliczenia.</w:t>
      </w:r>
    </w:p>
    <w:p w14:paraId="54868E74" w14:textId="77777777" w:rsidR="003971E8" w:rsidRDefault="00BD4821">
      <w:pPr>
        <w:numPr>
          <w:ilvl w:val="0"/>
          <w:numId w:val="5"/>
        </w:numPr>
        <w:ind w:hanging="360"/>
      </w:pPr>
      <w:r>
        <w:t xml:space="preserve">Jeśli szkoda będzie wyższa niż kara umowna, strony są uprawnione do dochodzenia odszkodowania przekraczającego karę umowną. </w:t>
      </w:r>
    </w:p>
    <w:p w14:paraId="4913EC34" w14:textId="77777777" w:rsidR="003971E8" w:rsidRDefault="00BD4821">
      <w:pPr>
        <w:numPr>
          <w:ilvl w:val="0"/>
          <w:numId w:val="5"/>
        </w:numPr>
        <w:ind w:hanging="360"/>
      </w:pPr>
      <w:r>
        <w:t xml:space="preserve">Wszelkie zmiany i uzupełnienia niniejszej umowy mogą nastąpić za zgodą obu Stron i pod rygorem nieważności wymagają formy pisemnej (aneksu).  </w:t>
      </w:r>
    </w:p>
    <w:p w14:paraId="1C596E98" w14:textId="77777777" w:rsidR="003971E8" w:rsidRDefault="00BD4821">
      <w:pPr>
        <w:numPr>
          <w:ilvl w:val="0"/>
          <w:numId w:val="5"/>
        </w:numPr>
        <w:ind w:hanging="360"/>
      </w:pPr>
      <w:r>
        <w:t xml:space="preserve">Wykonawca nie ma prawa, bez uzyskania wcześniejszej pisemnej zgody Zamawiającego, przelać na osoby trzecie jakichkolwiek uprawnień wynikających z niniejszej umowy.  </w:t>
      </w:r>
    </w:p>
    <w:p w14:paraId="2DF47FAE" w14:textId="2F2C2E1C" w:rsidR="003971E8" w:rsidRDefault="00BD4821">
      <w:pPr>
        <w:numPr>
          <w:ilvl w:val="0"/>
          <w:numId w:val="5"/>
        </w:numPr>
        <w:ind w:hanging="360"/>
      </w:pPr>
      <w:r>
        <w:lastRenderedPageBreak/>
        <w:t xml:space="preserve">Zamawiającemu przysługuje prawo do odstąpienia od Umowy w sytuacji, gdyby wykonanie przedmiotu Umowy było niemożliwe w terminie określonym w ust. </w:t>
      </w:r>
      <w:r w:rsidR="007919BC" w:rsidRPr="00A0767B">
        <w:rPr>
          <w:color w:val="auto"/>
        </w:rPr>
        <w:t>5</w:t>
      </w:r>
      <w:r w:rsidR="007919BC">
        <w:t xml:space="preserve">, </w:t>
      </w:r>
      <w:r>
        <w:t xml:space="preserve">Wykonawca opóźnił się z jego wykonaniem, z przyczyn nieleżących po stronie żadnej ze Stron, w szczególności z uwagi na występowanie stanu epidemii SARS-CoV-2. Odstąpienie, o którym mowa w zdaniu poprzednim, Strony uznają jako niezawinione przez żadną ze Stron. Wykonawcy w takiej sytuacji nie przysługują jakiekolwiek roszczenia z tym związane. </w:t>
      </w:r>
    </w:p>
    <w:p w14:paraId="17D31479" w14:textId="144F2EE8" w:rsidR="003971E8" w:rsidRDefault="00BD4821">
      <w:pPr>
        <w:numPr>
          <w:ilvl w:val="0"/>
          <w:numId w:val="5"/>
        </w:numPr>
        <w:spacing w:after="35" w:line="238" w:lineRule="auto"/>
        <w:ind w:hanging="360"/>
      </w:pPr>
      <w:r>
        <w:t>Na mocy niniejszej Umowy, w ramach wynagrodzenia umownego, Zamawiający nabywa na wyłączną własność wszelkie majątkowe prawa własności intelektualnej powstałe w wyniku opracowania dokumentacji. Prawa wskazane w niniejszym paragrafie obejmują majątkowe prawa autorskie. Autorskie prawa majątkowe wraz z prawem do wyłącznego zezwalania na wykonywanie autorskiego prawa zależnego przechodzą na Zamawiającego w całości, bez ograniczeń terytorialnych i czasowych, na wszelkich polach eksploatacji, w tym: w zakresie utrwalania i zwielokrotniania – wytwarzania dowolną techniką egzemplarzy utworu, w tym techniką drukarską, reprograficzną, zapisu magnetycznego oraz techniką cyfrową, a także do wprowadzania utworu do pamięci komputera; w</w:t>
      </w:r>
      <w:r w:rsidR="004561E3">
        <w:t> </w:t>
      </w:r>
      <w:r>
        <w:t xml:space="preserve">zakresie obrotu oryginałem utworu albo egzemplarzami, na których utwór utrwalono – wprowadzania do obrotu, użyczania, najmu lub dzierżawy oryginału albo egzemplarzy; w zakresie rozpowszechniania utworu w inny sposób. </w:t>
      </w:r>
    </w:p>
    <w:p w14:paraId="17C52CC4" w14:textId="77777777" w:rsidR="003971E8" w:rsidRDefault="00BD4821">
      <w:pPr>
        <w:numPr>
          <w:ilvl w:val="0"/>
          <w:numId w:val="5"/>
        </w:numPr>
        <w:spacing w:after="35" w:line="238" w:lineRule="auto"/>
        <w:ind w:hanging="360"/>
      </w:pPr>
      <w:r>
        <w:t xml:space="preserve">Wykonawca udziela Zamawiającemu zezwolenia na dokonywanie wszelkich zmian i przeróbek utworu, o którym mowa w opisie przedmiotu umowy, tiret 1 i 2, osobiście lub za pośrednictwem osób trzecich, w tym również do wykorzystania go w części lub całości oraz łączenia z innymi utworami. </w:t>
      </w:r>
    </w:p>
    <w:p w14:paraId="025327A2" w14:textId="77777777" w:rsidR="003971E8" w:rsidRDefault="00BD4821">
      <w:pPr>
        <w:numPr>
          <w:ilvl w:val="0"/>
          <w:numId w:val="5"/>
        </w:numPr>
        <w:spacing w:after="35" w:line="238" w:lineRule="auto"/>
        <w:ind w:hanging="360"/>
      </w:pPr>
      <w:r>
        <w:t xml:space="preserve">Wykonawca zapewnia, że osoby uprawnione z tytułu autorskich praw osobistych do utworu nie będą wykonywać takich praw w stosunku do Zamawiającego, jego następców prawnych i licencjobiorców.    </w:t>
      </w:r>
    </w:p>
    <w:p w14:paraId="464B4716" w14:textId="33A67C8E" w:rsidR="003971E8" w:rsidRDefault="00BD4821" w:rsidP="00175250">
      <w:pPr>
        <w:numPr>
          <w:ilvl w:val="0"/>
          <w:numId w:val="5"/>
        </w:numPr>
        <w:spacing w:after="1" w:line="238" w:lineRule="auto"/>
        <w:ind w:hanging="360"/>
      </w:pPr>
      <w:r>
        <w:t xml:space="preserve">Wykonawca ma obowiązek umieścić odpowiednie zapisy, gwarantujące realizację zasad wskazanych w niniejszym paragrafie we wszystkich umowach sporządzonych w wykonaniu niniejszej Umowy. Gdyby na skutek działania lub zaniechania Wykonawcy, Zamawiający nie uzyskał praw wyłącznych w zakresie opisanym w niniejszym paragrafie, lub uzyskane przezeń prawa zostały obciążone lub ograniczone prawami osób trzecich, Wykonawca poniesie odpowiedzialność za wynikła stąd szkodę na zasadach ogólnych. </w:t>
      </w:r>
    </w:p>
    <w:p w14:paraId="50F2DF86" w14:textId="77777777" w:rsidR="003971E8" w:rsidRDefault="00BD4821">
      <w:pPr>
        <w:numPr>
          <w:ilvl w:val="0"/>
          <w:numId w:val="5"/>
        </w:numPr>
        <w:ind w:hanging="360"/>
      </w:pPr>
      <w:r>
        <w:t xml:space="preserve">W sprawach nieuregulowanych w umowie będą miały zastosowanie przepisy Kodeksu Cywilnego. </w:t>
      </w:r>
    </w:p>
    <w:p w14:paraId="1075EAEE" w14:textId="77777777" w:rsidR="003971E8" w:rsidRDefault="00BD4821">
      <w:pPr>
        <w:numPr>
          <w:ilvl w:val="0"/>
          <w:numId w:val="5"/>
        </w:numPr>
        <w:ind w:hanging="360"/>
      </w:pPr>
      <w:r>
        <w:t xml:space="preserve">Wszelkie spory wynikające z niniejszej umowy Strony zobowiązują się rozstrzygać na drodze polubownej mediacji, a w przypadku braku porozumienia przekazać je do rozstrzygnięcia przez sąd powszechny właściwy dla siedziby Zamawiającego.  </w:t>
      </w:r>
    </w:p>
    <w:p w14:paraId="16C2585F" w14:textId="77777777" w:rsidR="003971E8" w:rsidRDefault="00BD4821">
      <w:pPr>
        <w:numPr>
          <w:ilvl w:val="0"/>
          <w:numId w:val="5"/>
        </w:numPr>
        <w:spacing w:after="0"/>
        <w:ind w:hanging="360"/>
      </w:pPr>
      <w:r>
        <w:t xml:space="preserve">Umowę sporządzono w trzech jednobrzmiących egzemplarzach, jeden dla Wykonawcy i dwa dla Zamawiającego. </w:t>
      </w:r>
    </w:p>
    <w:p w14:paraId="38C4F8EC" w14:textId="77777777" w:rsidR="003971E8" w:rsidRDefault="00BD4821">
      <w:pPr>
        <w:spacing w:after="0" w:line="259" w:lineRule="auto"/>
        <w:ind w:left="0" w:firstLine="0"/>
        <w:jc w:val="left"/>
      </w:pPr>
      <w:r>
        <w:t xml:space="preserve"> </w:t>
      </w:r>
    </w:p>
    <w:p w14:paraId="778E495A" w14:textId="77777777" w:rsidR="003971E8" w:rsidRDefault="00BD482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8A0F6CF" w14:textId="77777777" w:rsidR="003971E8" w:rsidRDefault="00BD4821">
      <w:pPr>
        <w:spacing w:after="0" w:line="259" w:lineRule="auto"/>
        <w:ind w:left="370"/>
        <w:jc w:val="left"/>
      </w:pPr>
      <w:r>
        <w:rPr>
          <w:sz w:val="20"/>
        </w:rPr>
        <w:t xml:space="preserve">Podpis osoby reprezentującej Wykonawcę:                                Podpis osoby reprezentującej Zamawiającego: </w:t>
      </w:r>
    </w:p>
    <w:p w14:paraId="42293971" w14:textId="77777777" w:rsidR="003971E8" w:rsidRDefault="00BD482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428D8083" w14:textId="77777777" w:rsidR="003971E8" w:rsidRDefault="00BD4821">
      <w:pPr>
        <w:tabs>
          <w:tab w:val="center" w:pos="4536"/>
        </w:tabs>
        <w:spacing w:after="0" w:line="259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………………………………………………………….                                                 ………………………………………………………… </w:t>
      </w:r>
    </w:p>
    <w:p w14:paraId="498800F9" w14:textId="77777777" w:rsidR="003971E8" w:rsidRDefault="00BD482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3971E8" w:rsidSect="00175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06" w:bottom="1985" w:left="90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D426" w14:textId="77777777" w:rsidR="0004532D" w:rsidRDefault="0004532D">
      <w:pPr>
        <w:spacing w:after="0" w:line="240" w:lineRule="auto"/>
      </w:pPr>
      <w:r>
        <w:separator/>
      </w:r>
    </w:p>
  </w:endnote>
  <w:endnote w:type="continuationSeparator" w:id="0">
    <w:p w14:paraId="6EA4F6E8" w14:textId="77777777" w:rsidR="0004532D" w:rsidRDefault="0004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78AC" w14:textId="77777777" w:rsidR="003971E8" w:rsidRDefault="00BD4821">
    <w:pPr>
      <w:spacing w:after="12" w:line="241" w:lineRule="auto"/>
      <w:ind w:left="1097" w:right="179" w:hanging="98"/>
      <w:jc w:val="left"/>
    </w:pPr>
    <w:r>
      <w:rPr>
        <w:i/>
        <w:sz w:val="18"/>
      </w:rPr>
      <w:t>„Badanie finansowane przez Agencję Badań Medycznych, Polska, numer Projektu 2020/ABM/01/00053”</w:t>
    </w:r>
    <w:r>
      <w:rPr>
        <w:sz w:val="18"/>
      </w:rPr>
      <w:t xml:space="preserve"> </w:t>
    </w:r>
    <w:r>
      <w:rPr>
        <w:i/>
        <w:sz w:val="18"/>
      </w:rPr>
      <w:t>„Research, Project number 2020/ABM/01/00053”, financed by the Medical Research Agency, Poland</w:t>
    </w:r>
    <w:r>
      <w:rPr>
        <w:sz w:val="18"/>
      </w:rPr>
      <w:t xml:space="preserve">” </w:t>
    </w:r>
  </w:p>
  <w:p w14:paraId="39D44403" w14:textId="77777777" w:rsidR="003971E8" w:rsidRDefault="00BD4821">
    <w:pPr>
      <w:spacing w:after="0" w:line="259" w:lineRule="auto"/>
      <w:ind w:left="46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6335" w14:textId="77777777" w:rsidR="00175250" w:rsidRPr="00BD7D50" w:rsidRDefault="00175250" w:rsidP="00175250">
    <w:pPr>
      <w:pStyle w:val="Default"/>
      <w:jc w:val="center"/>
      <w:rPr>
        <w:rFonts w:asciiTheme="minorHAnsi" w:hAnsiTheme="minorHAnsi" w:cstheme="minorHAnsi"/>
        <w:sz w:val="18"/>
        <w:szCs w:val="18"/>
      </w:rPr>
    </w:pPr>
    <w:bookmarkStart w:id="0" w:name="_Hlk93322456"/>
    <w:r w:rsidRPr="00BD7D50">
      <w:rPr>
        <w:rFonts w:asciiTheme="minorHAnsi" w:hAnsiTheme="minorHAnsi" w:cstheme="minorHAnsi"/>
        <w:i/>
        <w:iCs/>
        <w:sz w:val="18"/>
        <w:szCs w:val="18"/>
      </w:rPr>
      <w:t xml:space="preserve">„Badanie finansowane przez Agencję Badań Medycznych, Polska, numer Projektu </w:t>
    </w:r>
    <w:r w:rsidRPr="00340955">
      <w:rPr>
        <w:rFonts w:asciiTheme="minorHAnsi" w:hAnsiTheme="minorHAnsi" w:cstheme="minorHAnsi"/>
        <w:bCs/>
        <w:i/>
        <w:iCs/>
        <w:sz w:val="18"/>
        <w:szCs w:val="18"/>
      </w:rPr>
      <w:t>2021/ABM/01/00003</w:t>
    </w:r>
    <w:r w:rsidRPr="00BD7D50">
      <w:rPr>
        <w:rFonts w:asciiTheme="minorHAnsi" w:hAnsiTheme="minorHAnsi" w:cstheme="minorHAnsi"/>
        <w:i/>
        <w:iCs/>
        <w:sz w:val="18"/>
        <w:szCs w:val="18"/>
      </w:rPr>
      <w:t>”</w:t>
    </w:r>
  </w:p>
  <w:p w14:paraId="163D0CDB" w14:textId="69531953" w:rsidR="003971E8" w:rsidRPr="00175250" w:rsidRDefault="00175250" w:rsidP="00175250">
    <w:pPr>
      <w:pStyle w:val="Stopka"/>
      <w:jc w:val="center"/>
      <w:rPr>
        <w:sz w:val="18"/>
        <w:szCs w:val="18"/>
        <w:lang w:val="en-US"/>
      </w:rPr>
    </w:pPr>
    <w:r w:rsidRPr="00460B25">
      <w:rPr>
        <w:i/>
        <w:iCs/>
        <w:sz w:val="18"/>
        <w:szCs w:val="18"/>
        <w:lang w:val="en-US"/>
      </w:rPr>
      <w:t xml:space="preserve">„Research, Project number </w:t>
    </w:r>
    <w:r w:rsidRPr="00340955">
      <w:rPr>
        <w:rFonts w:cstheme="minorHAnsi"/>
        <w:bCs/>
        <w:i/>
        <w:iCs/>
        <w:sz w:val="18"/>
        <w:szCs w:val="18"/>
        <w:lang w:val="en-US"/>
      </w:rPr>
      <w:t>2021/ABM/01/00003</w:t>
    </w:r>
    <w:r w:rsidRPr="00460B25">
      <w:rPr>
        <w:i/>
        <w:iCs/>
        <w:sz w:val="18"/>
        <w:szCs w:val="18"/>
        <w:lang w:val="en-US"/>
      </w:rPr>
      <w:t>, financed by the Medical Research Agency, Poland</w:t>
    </w:r>
    <w:r w:rsidRPr="00460B25">
      <w:rPr>
        <w:sz w:val="18"/>
        <w:szCs w:val="18"/>
        <w:lang w:val="en-US"/>
      </w:rPr>
      <w:t>”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4115" w14:textId="77777777" w:rsidR="003971E8" w:rsidRDefault="00BD4821">
    <w:pPr>
      <w:spacing w:after="12" w:line="241" w:lineRule="auto"/>
      <w:ind w:left="1097" w:right="179" w:hanging="98"/>
      <w:jc w:val="left"/>
    </w:pPr>
    <w:r>
      <w:rPr>
        <w:i/>
        <w:sz w:val="18"/>
      </w:rPr>
      <w:t>„Badanie finansowane przez Agencję Badań Medycznych, Polska, numer Projektu 2020/ABM/01/00053”</w:t>
    </w:r>
    <w:r>
      <w:rPr>
        <w:sz w:val="18"/>
      </w:rPr>
      <w:t xml:space="preserve"> </w:t>
    </w:r>
    <w:r>
      <w:rPr>
        <w:i/>
        <w:sz w:val="18"/>
      </w:rPr>
      <w:t>„Research, Project number 2020/ABM/01/00053”, financed by the Medical Research Agency, Poland</w:t>
    </w:r>
    <w:r>
      <w:rPr>
        <w:sz w:val="18"/>
      </w:rPr>
      <w:t xml:space="preserve">” </w:t>
    </w:r>
  </w:p>
  <w:p w14:paraId="6AF0B75D" w14:textId="77777777" w:rsidR="003971E8" w:rsidRDefault="00BD4821">
    <w:pPr>
      <w:spacing w:after="0" w:line="259" w:lineRule="auto"/>
      <w:ind w:left="46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1E08" w14:textId="77777777" w:rsidR="0004532D" w:rsidRDefault="0004532D">
      <w:pPr>
        <w:spacing w:after="0" w:line="240" w:lineRule="auto"/>
      </w:pPr>
      <w:r>
        <w:separator/>
      </w:r>
    </w:p>
  </w:footnote>
  <w:footnote w:type="continuationSeparator" w:id="0">
    <w:p w14:paraId="38AB8377" w14:textId="77777777" w:rsidR="0004532D" w:rsidRDefault="0004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0E63" w14:textId="77777777" w:rsidR="003971E8" w:rsidRDefault="00BD4821">
    <w:pPr>
      <w:spacing w:after="0" w:line="259" w:lineRule="auto"/>
      <w:ind w:left="427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E0D629C" wp14:editId="028CC408">
          <wp:simplePos x="0" y="0"/>
          <wp:positionH relativeFrom="page">
            <wp:posOffset>4942205</wp:posOffset>
          </wp:positionH>
          <wp:positionV relativeFrom="page">
            <wp:posOffset>486410</wp:posOffset>
          </wp:positionV>
          <wp:extent cx="1828165" cy="875030"/>
          <wp:effectExtent l="0" t="0" r="0" b="0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16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6D4913B6" wp14:editId="27861ECA">
          <wp:simplePos x="0" y="0"/>
          <wp:positionH relativeFrom="page">
            <wp:posOffset>842645</wp:posOffset>
          </wp:positionH>
          <wp:positionV relativeFrom="page">
            <wp:posOffset>449580</wp:posOffset>
          </wp:positionV>
          <wp:extent cx="1621790" cy="829311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1790" cy="829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A5EE892" w14:textId="77777777" w:rsidR="003971E8" w:rsidRDefault="00BD4821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BEC2" w14:textId="75CF7A7A" w:rsidR="003971E8" w:rsidRDefault="00A73DA4" w:rsidP="00175250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F57E48D" wp14:editId="3606D56F">
          <wp:simplePos x="0" y="0"/>
          <wp:positionH relativeFrom="margin">
            <wp:posOffset>4441495</wp:posOffset>
          </wp:positionH>
          <wp:positionV relativeFrom="page">
            <wp:posOffset>207645</wp:posOffset>
          </wp:positionV>
          <wp:extent cx="1828165" cy="875030"/>
          <wp:effectExtent l="0" t="0" r="635" b="1270"/>
          <wp:wrapSquare wrapText="bothSides"/>
          <wp:docPr id="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16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6066634C" wp14:editId="5F3A2C8A">
          <wp:simplePos x="0" y="0"/>
          <wp:positionH relativeFrom="margin">
            <wp:align>left</wp:align>
          </wp:positionH>
          <wp:positionV relativeFrom="topMargin">
            <wp:posOffset>174778</wp:posOffset>
          </wp:positionV>
          <wp:extent cx="1621790" cy="829311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1790" cy="829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D340" w14:textId="77777777" w:rsidR="003971E8" w:rsidRDefault="00BD4821">
    <w:pPr>
      <w:spacing w:after="0" w:line="259" w:lineRule="auto"/>
      <w:ind w:left="427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2FBB45A" wp14:editId="7D42B390">
          <wp:simplePos x="0" y="0"/>
          <wp:positionH relativeFrom="page">
            <wp:posOffset>4942205</wp:posOffset>
          </wp:positionH>
          <wp:positionV relativeFrom="page">
            <wp:posOffset>486410</wp:posOffset>
          </wp:positionV>
          <wp:extent cx="1828165" cy="875030"/>
          <wp:effectExtent l="0" t="0" r="0" b="0"/>
          <wp:wrapSquare wrapText="bothSides"/>
          <wp:docPr id="3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16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2EF9779" wp14:editId="3C92AFAF">
          <wp:simplePos x="0" y="0"/>
          <wp:positionH relativeFrom="page">
            <wp:posOffset>842645</wp:posOffset>
          </wp:positionH>
          <wp:positionV relativeFrom="page">
            <wp:posOffset>449580</wp:posOffset>
          </wp:positionV>
          <wp:extent cx="1621790" cy="829311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1790" cy="829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7141073" w14:textId="77777777" w:rsidR="003971E8" w:rsidRDefault="00BD4821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64F8"/>
    <w:multiLevelType w:val="hybridMultilevel"/>
    <w:tmpl w:val="AB64CE2A"/>
    <w:lvl w:ilvl="0" w:tplc="9CAAB6F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B2EF88">
      <w:start w:val="1"/>
      <w:numFmt w:val="bullet"/>
      <w:lvlText w:val="o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78949E">
      <w:start w:val="1"/>
      <w:numFmt w:val="bullet"/>
      <w:lvlText w:val="▪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58F096">
      <w:start w:val="1"/>
      <w:numFmt w:val="bullet"/>
      <w:lvlText w:val="•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E4D0DA">
      <w:start w:val="1"/>
      <w:numFmt w:val="bullet"/>
      <w:lvlText w:val="o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9A16A0">
      <w:start w:val="1"/>
      <w:numFmt w:val="bullet"/>
      <w:lvlText w:val="▪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F8182C">
      <w:start w:val="1"/>
      <w:numFmt w:val="bullet"/>
      <w:lvlText w:val="•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94A23A">
      <w:start w:val="1"/>
      <w:numFmt w:val="bullet"/>
      <w:lvlText w:val="o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48373A">
      <w:start w:val="1"/>
      <w:numFmt w:val="bullet"/>
      <w:lvlText w:val="▪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763BF"/>
    <w:multiLevelType w:val="hybridMultilevel"/>
    <w:tmpl w:val="C5AE5E1C"/>
    <w:lvl w:ilvl="0" w:tplc="BD166612">
      <w:start w:val="1"/>
      <w:numFmt w:val="lowerLetter"/>
      <w:lvlText w:val="%1)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C891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4440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742F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267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8441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DA67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7C1B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0E87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8F583D"/>
    <w:multiLevelType w:val="multilevel"/>
    <w:tmpl w:val="CCF2149A"/>
    <w:lvl w:ilvl="0">
      <w:start w:val="5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811D77"/>
    <w:multiLevelType w:val="hybridMultilevel"/>
    <w:tmpl w:val="24AAFC40"/>
    <w:lvl w:ilvl="0" w:tplc="D8CA7AA4">
      <w:start w:val="4"/>
      <w:numFmt w:val="decimal"/>
      <w:lvlText w:val="%1."/>
      <w:lvlJc w:val="left"/>
      <w:pPr>
        <w:ind w:left="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4C16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B6FB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7071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E20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681D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8EFF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28A1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0C38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CA5642"/>
    <w:multiLevelType w:val="hybridMultilevel"/>
    <w:tmpl w:val="C98EC762"/>
    <w:lvl w:ilvl="0" w:tplc="AA9CAAC0">
      <w:start w:val="9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7AE3C2">
      <w:start w:val="1"/>
      <w:numFmt w:val="lowerLetter"/>
      <w:lvlText w:val="%2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2AF958">
      <w:start w:val="1"/>
      <w:numFmt w:val="lowerRoman"/>
      <w:lvlText w:val="%3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0193E">
      <w:start w:val="1"/>
      <w:numFmt w:val="decimal"/>
      <w:lvlText w:val="%4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FA869E">
      <w:start w:val="1"/>
      <w:numFmt w:val="lowerLetter"/>
      <w:lvlText w:val="%5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A4B0A">
      <w:start w:val="1"/>
      <w:numFmt w:val="lowerRoman"/>
      <w:lvlText w:val="%6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CD716">
      <w:start w:val="1"/>
      <w:numFmt w:val="decimal"/>
      <w:lvlText w:val="%7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7250DA">
      <w:start w:val="1"/>
      <w:numFmt w:val="lowerLetter"/>
      <w:lvlText w:val="%8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A44EDE">
      <w:start w:val="1"/>
      <w:numFmt w:val="lowerRoman"/>
      <w:lvlText w:val="%9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2B77C8"/>
    <w:multiLevelType w:val="hybridMultilevel"/>
    <w:tmpl w:val="14BE1546"/>
    <w:lvl w:ilvl="0" w:tplc="A0AA224C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F49442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EE36B0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60CC4E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DE8CB8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ECE0A2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ACF714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01B80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D2BEEE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1E8"/>
    <w:rsid w:val="0004532D"/>
    <w:rsid w:val="000679D2"/>
    <w:rsid w:val="00082A96"/>
    <w:rsid w:val="000E4A8B"/>
    <w:rsid w:val="00175250"/>
    <w:rsid w:val="001960D6"/>
    <w:rsid w:val="0025658D"/>
    <w:rsid w:val="00391518"/>
    <w:rsid w:val="003971E8"/>
    <w:rsid w:val="0045077C"/>
    <w:rsid w:val="004561E3"/>
    <w:rsid w:val="00483244"/>
    <w:rsid w:val="00663760"/>
    <w:rsid w:val="0067631C"/>
    <w:rsid w:val="006C4A3B"/>
    <w:rsid w:val="007919BC"/>
    <w:rsid w:val="008C42B2"/>
    <w:rsid w:val="009E7740"/>
    <w:rsid w:val="00A0767B"/>
    <w:rsid w:val="00A61BBD"/>
    <w:rsid w:val="00A73DA4"/>
    <w:rsid w:val="00B2320B"/>
    <w:rsid w:val="00B62252"/>
    <w:rsid w:val="00BB68F5"/>
    <w:rsid w:val="00BD4821"/>
    <w:rsid w:val="00C87603"/>
    <w:rsid w:val="00D976DB"/>
    <w:rsid w:val="00DB3AD5"/>
    <w:rsid w:val="00E13453"/>
    <w:rsid w:val="00F12FD1"/>
    <w:rsid w:val="00F1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53FB20"/>
  <w15:docId w15:val="{9BAC3F4D-882B-45E7-AB75-6B1CD1FA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8" w:lineRule="auto"/>
      <w:ind w:left="294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75250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5250"/>
    <w:rPr>
      <w:rFonts w:eastAsiaTheme="minorHAnsi"/>
      <w:lang w:eastAsia="en-US"/>
    </w:rPr>
  </w:style>
  <w:style w:type="paragraph" w:customStyle="1" w:styleId="Default">
    <w:name w:val="Default"/>
    <w:rsid w:val="00175250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1752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525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E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1296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Ryszard Gomula</dc:creator>
  <cp:keywords/>
  <cp:lastModifiedBy>Jarosław Gopek</cp:lastModifiedBy>
  <cp:revision>5</cp:revision>
  <cp:lastPrinted>2022-01-25T14:40:00Z</cp:lastPrinted>
  <dcterms:created xsi:type="dcterms:W3CDTF">2022-02-16T11:39:00Z</dcterms:created>
  <dcterms:modified xsi:type="dcterms:W3CDTF">2022-02-16T13:09:00Z</dcterms:modified>
</cp:coreProperties>
</file>